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13" w:rsidRPr="00B11E04" w:rsidRDefault="00B11E04" w:rsidP="001F4296">
      <w:pPr>
        <w:spacing w:after="0" w:line="240" w:lineRule="auto"/>
        <w:rPr>
          <w:rFonts w:ascii="Times New Roman" w:eastAsia="Times New Roman" w:hAnsi="Times New Roman" w:cs="Times New Roman"/>
          <w:i/>
          <w:lang w:eastAsia="lv-LV"/>
        </w:rPr>
      </w:pPr>
      <w:r w:rsidRPr="00B11E04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140E13" w:rsidRPr="001F4296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Pie</w:t>
      </w:r>
      <w:r w:rsidR="00956C95" w:rsidRPr="001F4296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teikums dalībai Iepirkumā</w:t>
      </w:r>
    </w:p>
    <w:p w:rsidR="00140E13" w:rsidRPr="001F4296" w:rsidRDefault="00C64AC6" w:rsidP="000D6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0D699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autotransporta tehnisko apkopi, remontu, rezerves daļu un </w:t>
      </w:r>
      <w:proofErr w:type="spellStart"/>
      <w:r w:rsidR="000D699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au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>tokomplektējošo</w:t>
      </w:r>
      <w:proofErr w:type="spellEnd"/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 piegādi, </w:t>
      </w:r>
      <w:r w:rsidR="00C253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sauszemes </w:t>
      </w:r>
      <w:r w:rsidR="000D699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transportlīdzekļu</w:t>
      </w:r>
      <w:r w:rsidR="00595BBF" w:rsidRP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>virsbūvju remontu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="000D699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krāsošanu</w:t>
      </w:r>
      <w:r w:rsidR="00140E13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</w:p>
    <w:p w:rsidR="00140E13" w:rsidRPr="001F4296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identifikācijas</w:t>
      </w:r>
      <w:r w:rsidR="00FE1072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FE1072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956C95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RPP</w:t>
      </w:r>
      <w:proofErr w:type="spellEnd"/>
      <w:r w:rsidR="00C64AC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C64AC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</w:p>
    <w:p w:rsidR="00140E13" w:rsidRPr="001F4296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220"/>
        <w:gridCol w:w="697"/>
        <w:gridCol w:w="70"/>
        <w:gridCol w:w="542"/>
        <w:gridCol w:w="1923"/>
        <w:gridCol w:w="770"/>
        <w:gridCol w:w="164"/>
        <w:gridCol w:w="2817"/>
        <w:gridCol w:w="275"/>
      </w:tblGrid>
      <w:tr w:rsidR="00140E13" w:rsidRPr="001F4296" w:rsidTr="00E869F8">
        <w:tc>
          <w:tcPr>
            <w:tcW w:w="1275" w:type="pct"/>
            <w:gridSpan w:val="2"/>
            <w:tcBorders>
              <w:top w:val="nil"/>
              <w:left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  <w:gridSpan w:val="3"/>
            <w:tcBorders>
              <w:top w:val="nil"/>
              <w:left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40E13" w:rsidRPr="001F4296" w:rsidTr="00E869F8">
        <w:tc>
          <w:tcPr>
            <w:tcW w:w="1275" w:type="pct"/>
            <w:gridSpan w:val="2"/>
            <w:tcBorders>
              <w:left w:val="nil"/>
              <w:bottom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42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1" w:type="pct"/>
            <w:gridSpan w:val="3"/>
            <w:tcBorders>
              <w:left w:val="nil"/>
              <w:bottom w:val="nil"/>
              <w:right w:val="nil"/>
            </w:tcBorders>
          </w:tcPr>
          <w:p w:rsidR="00140E13" w:rsidRPr="001F4296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42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4858" w:type="pct"/>
            <w:gridSpan w:val="9"/>
            <w:shd w:val="clear" w:color="auto" w:fill="F3F3F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b/>
                <w:lang w:eastAsia="lv-LV"/>
              </w:rPr>
              <w:t>Informācija par pretendentu</w:t>
            </w: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69" w:type="pct"/>
            <w:gridSpan w:val="4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190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69" w:type="pct"/>
            <w:gridSpan w:val="4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190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69" w:type="pct"/>
            <w:gridSpan w:val="4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190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69" w:type="pct"/>
            <w:gridSpan w:val="4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190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4858" w:type="pct"/>
            <w:gridSpan w:val="9"/>
            <w:shd w:val="clear" w:color="auto" w:fill="F3F3F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33" w:type="pct"/>
            <w:gridSpan w:val="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26" w:type="pct"/>
            <w:gridSpan w:val="6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33" w:type="pct"/>
            <w:gridSpan w:val="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26" w:type="pct"/>
            <w:gridSpan w:val="6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633" w:type="pct"/>
            <w:gridSpan w:val="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26" w:type="pct"/>
            <w:gridSpan w:val="6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  <w:trHeight w:val="562"/>
        </w:trPr>
        <w:tc>
          <w:tcPr>
            <w:tcW w:w="1947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911" w:type="pct"/>
            <w:gridSpan w:val="4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Pretendents:</w:t>
            </w:r>
          </w:p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□   ir   mazais/ vidējais uzņēmums</w:t>
            </w:r>
          </w:p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□   nav   mazais / vidējais uzņēmums</w:t>
            </w: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4858" w:type="pct"/>
            <w:gridSpan w:val="9"/>
            <w:shd w:val="clear" w:color="auto" w:fill="F3F3F3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162" w:type="pct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697" w:type="pct"/>
            <w:gridSpan w:val="8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162" w:type="pct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697" w:type="pct"/>
            <w:gridSpan w:val="8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162" w:type="pct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772" w:type="pct"/>
            <w:gridSpan w:val="5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9" w:type="pct"/>
            <w:gridSpan w:val="2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446" w:type="pct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869F8" w:rsidRPr="00E869F8" w:rsidTr="00E869F8">
        <w:trPr>
          <w:gridAfter w:val="1"/>
          <w:wAfter w:w="142" w:type="pct"/>
          <w:cantSplit/>
        </w:trPr>
        <w:tc>
          <w:tcPr>
            <w:tcW w:w="1162" w:type="pct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869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697" w:type="pct"/>
            <w:gridSpan w:val="8"/>
          </w:tcPr>
          <w:p w:rsidR="00E869F8" w:rsidRPr="00E869F8" w:rsidRDefault="00E869F8" w:rsidP="00E8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E869F8" w:rsidRPr="00E869F8" w:rsidRDefault="00E869F8" w:rsidP="00E8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869F8">
        <w:rPr>
          <w:rFonts w:ascii="Times New Roman" w:eastAsia="Times New Roman" w:hAnsi="Times New Roman" w:cs="Times New Roman"/>
          <w:i/>
          <w:lang w:eastAsia="lv-LV"/>
        </w:rPr>
        <w:t>* Jāatzīmē attiecīgs statuss atbilstoši Iepirkumu uzraudzības biroja skaidrojumam.</w:t>
      </w:r>
      <w:r w:rsidRPr="00E869F8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Pieejams:</w:t>
      </w:r>
    </w:p>
    <w:p w:rsidR="00E869F8" w:rsidRPr="00E869F8" w:rsidRDefault="00E869F8" w:rsidP="00E8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869F8">
        <w:rPr>
          <w:rFonts w:ascii="Times New Roman" w:eastAsia="Times New Roman" w:hAnsi="Times New Roman" w:cs="Times New Roman"/>
          <w:sz w:val="26"/>
          <w:szCs w:val="26"/>
          <w:lang w:eastAsia="lv-LV"/>
        </w:rPr>
        <w:t>https://www.iub.gov.lv/sites/default/files/upload/skaidrojums_mazajie_videjie_uzn.pdf</w:t>
      </w:r>
    </w:p>
    <w:p w:rsidR="00140E13" w:rsidRPr="001F4296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1F4296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pieteikuma</w:t>
        </w:r>
      </w:smartTag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iesniegšanu:</w:t>
      </w:r>
    </w:p>
    <w:p w:rsidR="00140E13" w:rsidRPr="001F4296" w:rsidRDefault="00140E13" w:rsidP="001F429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Piesa</w:t>
      </w:r>
      <w:r w:rsidR="00956C95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kām savu dalību </w:t>
      </w:r>
      <w:r w:rsidR="00C5169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atklātā </w:t>
      </w:r>
      <w:r w:rsidR="007215B1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“Par autotransporta tehnisko apkopi, remontu, rezerves daļu un </w:t>
      </w:r>
      <w:proofErr w:type="spellStart"/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>utokomplektējošo</w:t>
      </w:r>
      <w:proofErr w:type="spellEnd"/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daļu piegādi,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2539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sauszemes 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transportlīdzekļu 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>virsbūvju remontu un</w:t>
      </w:r>
      <w:r w:rsidR="00595BBF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krāsošanu</w:t>
      </w:r>
      <w:r w:rsidR="00595BBF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bookmarkStart w:id="0" w:name="_GoBack"/>
      <w:bookmarkEnd w:id="0"/>
      <w:r w:rsidRPr="001F429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</w:t>
      </w: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1E04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atklāta konkursa</w:t>
      </w:r>
      <w:r w:rsidR="004D243D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identifikācijas  </w:t>
      </w:r>
      <w:proofErr w:type="spellStart"/>
      <w:r w:rsidR="004D243D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Nr.</w:t>
      </w:r>
      <w:r w:rsidR="00C64AC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RPP</w:t>
      </w:r>
      <w:proofErr w:type="spellEnd"/>
      <w:r w:rsidR="00C64AC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201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C64AC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1F4296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19</w:t>
      </w: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40E13" w:rsidRPr="001F4296" w:rsidRDefault="00140E13" w:rsidP="001F429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Apstiprinām, ka esam iepazinušies ar </w:t>
      </w:r>
      <w:r w:rsidR="007215B1"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nolikumu</w:t>
      </w: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tajā skaitā ar tehnisko specifikāciju un piekrītam visiem tajos minētajiem nosacījumiem, tie ir skaidri un saprotami, iebildumu un pretenziju pret tiem nav. </w:t>
      </w:r>
    </w:p>
    <w:p w:rsidR="00140E13" w:rsidRPr="001F4296" w:rsidRDefault="0084234A" w:rsidP="001F4296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4296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 mums ir nepieciešamās profesionālās, tehniskās un organizatoriskās spējas, finanšu resursi, iekārtas, atbilstoši sagatavots, kvalificēts personāls, kas nepieciešams līguma izpildei.</w:t>
      </w: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Pr="00F31492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7D0D50" w:rsidRDefault="007D0D50"/>
    <w:sectPr w:rsidR="007D0D50" w:rsidSect="001F4296">
      <w:headerReference w:type="default" r:id="rId8"/>
      <w:pgSz w:w="11906" w:h="16838"/>
      <w:pgMar w:top="1021" w:right="680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96" w:rsidRDefault="001F4296" w:rsidP="001F4296">
      <w:pPr>
        <w:spacing w:after="0" w:line="240" w:lineRule="auto"/>
      </w:pPr>
      <w:r>
        <w:separator/>
      </w:r>
    </w:p>
  </w:endnote>
  <w:endnote w:type="continuationSeparator" w:id="0">
    <w:p w:rsidR="001F4296" w:rsidRDefault="001F4296" w:rsidP="001F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96" w:rsidRDefault="001F4296" w:rsidP="001F4296">
      <w:pPr>
        <w:spacing w:after="0" w:line="240" w:lineRule="auto"/>
      </w:pPr>
      <w:r>
        <w:separator/>
      </w:r>
    </w:p>
  </w:footnote>
  <w:footnote w:type="continuationSeparator" w:id="0">
    <w:p w:rsidR="001F4296" w:rsidRDefault="001F4296" w:rsidP="001F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96" w:rsidRPr="003D7E7D" w:rsidRDefault="001F4296" w:rsidP="001F4296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3D7E7D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1.pielikums atklāta konkursa </w:t>
    </w:r>
  </w:p>
  <w:p w:rsidR="00E869F8" w:rsidRDefault="001F4296" w:rsidP="00E869F8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lv-LV"/>
      </w:rPr>
    </w:pPr>
    <w:r w:rsidRPr="00B11E04">
      <w:rPr>
        <w:rFonts w:ascii="Times New Roman" w:eastAsia="Times New Roman" w:hAnsi="Times New Roman" w:cs="Times New Roman"/>
        <w:i/>
        <w:sz w:val="20"/>
        <w:szCs w:val="20"/>
        <w:lang w:eastAsia="lv-LV"/>
      </w:rPr>
      <w:t>„</w:t>
    </w:r>
    <w:r w:rsidR="00E869F8"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Par autotransporta tehnisko apkopi, remontu, rezerves daļu </w:t>
    </w:r>
  </w:p>
  <w:p w:rsidR="001F4296" w:rsidRDefault="00E869F8" w:rsidP="00E869F8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  <w:lang w:eastAsia="lv-LV"/>
      </w:rPr>
    </w:pPr>
    <w:r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un </w:t>
    </w:r>
    <w:proofErr w:type="spellStart"/>
    <w:r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>a</w:t>
    </w:r>
    <w:r w:rsidR="00595BBF">
      <w:rPr>
        <w:rFonts w:ascii="Times New Roman" w:eastAsia="Times New Roman" w:hAnsi="Times New Roman" w:cs="Times New Roman"/>
        <w:i/>
        <w:sz w:val="20"/>
        <w:szCs w:val="20"/>
        <w:lang w:eastAsia="lv-LV"/>
      </w:rPr>
      <w:t>utokomplektējošo</w:t>
    </w:r>
    <w:proofErr w:type="spellEnd"/>
    <w:r w:rsidR="00595BBF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 daļu piegādi, </w:t>
    </w:r>
    <w:r w:rsidR="00C2539E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sauszemes </w:t>
    </w:r>
    <w:r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>transportlīdzekļu</w:t>
    </w:r>
    <w:r w:rsidR="00595BBF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 virsbūvju remontu </w:t>
    </w:r>
    <w:r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 </w:t>
    </w:r>
    <w:r w:rsidR="00595BBF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un </w:t>
    </w:r>
    <w:r w:rsidRPr="00E869F8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krāsošanu” </w:t>
    </w:r>
    <w:r w:rsidR="001F4296" w:rsidRPr="00B11E04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 </w:t>
    </w:r>
  </w:p>
  <w:p w:rsidR="001F4296" w:rsidRDefault="001F4296" w:rsidP="001F4296">
    <w:pPr>
      <w:pStyle w:val="Galvene"/>
      <w:jc w:val="right"/>
    </w:pPr>
    <w:r w:rsidRPr="00B11E04">
      <w:rPr>
        <w:rFonts w:ascii="Times New Roman" w:eastAsia="Times New Roman" w:hAnsi="Times New Roman" w:cs="Times New Roman"/>
        <w:i/>
        <w:sz w:val="20"/>
        <w:szCs w:val="20"/>
        <w:lang w:eastAsia="lv-LV"/>
      </w:rPr>
      <w:t>Nr. RPP 201</w:t>
    </w:r>
    <w:r>
      <w:rPr>
        <w:rFonts w:ascii="Times New Roman" w:eastAsia="Times New Roman" w:hAnsi="Times New Roman" w:cs="Times New Roman"/>
        <w:i/>
        <w:sz w:val="20"/>
        <w:szCs w:val="20"/>
        <w:lang w:eastAsia="lv-LV"/>
      </w:rPr>
      <w:t>8</w:t>
    </w:r>
    <w:r w:rsidRPr="00B11E04">
      <w:rPr>
        <w:rFonts w:ascii="Times New Roman" w:eastAsia="Times New Roman" w:hAnsi="Times New Roman" w:cs="Times New Roman"/>
        <w:i/>
        <w:sz w:val="20"/>
        <w:szCs w:val="20"/>
        <w:lang w:eastAsia="lv-LV"/>
      </w:rPr>
      <w:t>/</w:t>
    </w:r>
    <w:r>
      <w:rPr>
        <w:rFonts w:ascii="Times New Roman" w:eastAsia="Times New Roman" w:hAnsi="Times New Roman" w:cs="Times New Roman"/>
        <w:i/>
        <w:sz w:val="20"/>
        <w:szCs w:val="20"/>
        <w:lang w:eastAsia="lv-LV"/>
      </w:rPr>
      <w:t>19</w:t>
    </w:r>
    <w:r w:rsidRPr="00B11E04">
      <w:rPr>
        <w:rFonts w:ascii="Times New Roman" w:eastAsia="Times New Roman" w:hAnsi="Times New Roman" w:cs="Times New Roman"/>
        <w:i/>
        <w:sz w:val="20"/>
        <w:szCs w:val="20"/>
        <w:lang w:eastAsia="lv-LV"/>
      </w:rPr>
      <w:t xml:space="preserve">, </w:t>
    </w:r>
    <w:r w:rsidRPr="003D7E7D">
      <w:rPr>
        <w:rFonts w:ascii="Times New Roman" w:eastAsia="Times New Roman" w:hAnsi="Times New Roman" w:cs="Times New Roman"/>
        <w:sz w:val="20"/>
        <w:szCs w:val="20"/>
        <w:lang w:eastAsia="lv-LV"/>
      </w:rPr>
      <w:t>nolikumam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11FC9"/>
    <w:rsid w:val="000D699F"/>
    <w:rsid w:val="000E241F"/>
    <w:rsid w:val="00140E13"/>
    <w:rsid w:val="001F4296"/>
    <w:rsid w:val="003D7E7D"/>
    <w:rsid w:val="004142D4"/>
    <w:rsid w:val="0045027C"/>
    <w:rsid w:val="00461A03"/>
    <w:rsid w:val="004D243D"/>
    <w:rsid w:val="00536EA2"/>
    <w:rsid w:val="00595BBF"/>
    <w:rsid w:val="00605EA6"/>
    <w:rsid w:val="007215B1"/>
    <w:rsid w:val="00747752"/>
    <w:rsid w:val="007C5721"/>
    <w:rsid w:val="007D0D50"/>
    <w:rsid w:val="008127D1"/>
    <w:rsid w:val="0084234A"/>
    <w:rsid w:val="00956C95"/>
    <w:rsid w:val="009C7B2C"/>
    <w:rsid w:val="00AC39D0"/>
    <w:rsid w:val="00B11E04"/>
    <w:rsid w:val="00BD70D9"/>
    <w:rsid w:val="00BE7FA6"/>
    <w:rsid w:val="00C2539E"/>
    <w:rsid w:val="00C5169F"/>
    <w:rsid w:val="00C64AC6"/>
    <w:rsid w:val="00C724A9"/>
    <w:rsid w:val="00D371E4"/>
    <w:rsid w:val="00DA6319"/>
    <w:rsid w:val="00E869F8"/>
    <w:rsid w:val="00E917A9"/>
    <w:rsid w:val="00F54346"/>
    <w:rsid w:val="00F572E3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F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4296"/>
  </w:style>
  <w:style w:type="paragraph" w:styleId="Kjene">
    <w:name w:val="footer"/>
    <w:basedOn w:val="Parasts"/>
    <w:link w:val="KjeneRakstz"/>
    <w:uiPriority w:val="99"/>
    <w:unhideWhenUsed/>
    <w:rsid w:val="001F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F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F4296"/>
  </w:style>
  <w:style w:type="paragraph" w:styleId="Kjene">
    <w:name w:val="footer"/>
    <w:basedOn w:val="Parasts"/>
    <w:link w:val="KjeneRakstz"/>
    <w:uiPriority w:val="99"/>
    <w:unhideWhenUsed/>
    <w:rsid w:val="001F4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F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6</cp:revision>
  <dcterms:created xsi:type="dcterms:W3CDTF">2018-11-16T08:50:00Z</dcterms:created>
  <dcterms:modified xsi:type="dcterms:W3CDTF">2018-11-22T08:04:00Z</dcterms:modified>
</cp:coreProperties>
</file>