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7A260" w14:textId="1033807C" w:rsidR="00467616" w:rsidRPr="00467616" w:rsidRDefault="00467616" w:rsidP="00467616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2</w:t>
      </w:r>
      <w:r w:rsidRPr="00467616">
        <w:rPr>
          <w:rFonts w:ascii="Times New Roman" w:hAnsi="Times New Roman" w:cs="Times New Roman"/>
          <w:i/>
          <w:iCs/>
          <w:color w:val="000000"/>
        </w:rPr>
        <w:t>. Pielikums Tirgus izpētei Nr. 7</w:t>
      </w:r>
    </w:p>
    <w:p w14:paraId="54ED04F4" w14:textId="77777777" w:rsidR="00467616" w:rsidRPr="00467616" w:rsidRDefault="00467616" w:rsidP="00467616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</w:rPr>
      </w:pPr>
      <w:r w:rsidRPr="00467616">
        <w:rPr>
          <w:rFonts w:ascii="Times New Roman" w:hAnsi="Times New Roman" w:cs="Times New Roman"/>
          <w:i/>
          <w:iCs/>
          <w:color w:val="000000"/>
        </w:rPr>
        <w:t>“</w:t>
      </w:r>
      <w:bookmarkStart w:id="0" w:name="_Hlk202788977"/>
      <w:r w:rsidRPr="00467616">
        <w:rPr>
          <w:rFonts w:ascii="Times New Roman" w:hAnsi="Times New Roman" w:cs="Times New Roman"/>
          <w:i/>
          <w:iCs/>
          <w:color w:val="000000"/>
        </w:rPr>
        <w:t xml:space="preserve">Par </w:t>
      </w:r>
      <w:proofErr w:type="spellStart"/>
      <w:r w:rsidRPr="00467616">
        <w:rPr>
          <w:rFonts w:ascii="Times New Roman" w:hAnsi="Times New Roman" w:cs="Times New Roman"/>
          <w:i/>
          <w:iCs/>
          <w:color w:val="000000"/>
        </w:rPr>
        <w:t>bezkontakta</w:t>
      </w:r>
      <w:proofErr w:type="spellEnd"/>
      <w:r w:rsidRPr="00467616">
        <w:rPr>
          <w:rFonts w:ascii="Times New Roman" w:hAnsi="Times New Roman" w:cs="Times New Roman"/>
          <w:i/>
          <w:iCs/>
          <w:color w:val="000000"/>
        </w:rPr>
        <w:t xml:space="preserve"> plastikāta karšu iegādi</w:t>
      </w:r>
      <w:bookmarkEnd w:id="0"/>
      <w:r w:rsidRPr="00467616">
        <w:rPr>
          <w:rFonts w:ascii="Times New Roman" w:hAnsi="Times New Roman" w:cs="Times New Roman"/>
          <w:i/>
          <w:iCs/>
          <w:color w:val="000000"/>
        </w:rPr>
        <w:t>”</w:t>
      </w:r>
    </w:p>
    <w:p w14:paraId="79DD2918" w14:textId="77777777" w:rsidR="00467616" w:rsidRDefault="00467616" w:rsidP="00DD37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053F2D11" w14:textId="6BDE3839" w:rsidR="00DD3755" w:rsidRPr="00063E49" w:rsidRDefault="00AA69BB" w:rsidP="00DD37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063E4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TEHNISKĀ SPECIFIKĀCIJA</w:t>
      </w:r>
      <w:r w:rsidR="0046761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-</w:t>
      </w:r>
      <w:r w:rsidRPr="00063E4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FINANŠU PIEDĀVĀJUMS</w:t>
      </w:r>
    </w:p>
    <w:p w14:paraId="2D1FF8AB" w14:textId="77777777" w:rsidR="00467616" w:rsidRDefault="00467616" w:rsidP="00467616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Times New Roman" w:hAnsi="Times New Roman" w:cs="Times New Roman"/>
          <w:kern w:val="28"/>
          <w:sz w:val="26"/>
          <w:szCs w:val="26"/>
        </w:rPr>
      </w:pPr>
      <w:r w:rsidRPr="00467616">
        <w:rPr>
          <w:rFonts w:ascii="Times New Roman" w:hAnsi="Times New Roman" w:cs="Times New Roman"/>
          <w:sz w:val="26"/>
          <w:szCs w:val="26"/>
        </w:rPr>
        <w:t xml:space="preserve">Tirgus izpēte </w:t>
      </w:r>
      <w:r w:rsidRPr="00467616">
        <w:rPr>
          <w:rFonts w:ascii="Times New Roman" w:hAnsi="Times New Roman" w:cs="Times New Roman"/>
          <w:kern w:val="28"/>
          <w:sz w:val="26"/>
          <w:szCs w:val="26"/>
        </w:rPr>
        <w:t xml:space="preserve">“Par </w:t>
      </w:r>
      <w:proofErr w:type="spellStart"/>
      <w:r w:rsidRPr="00467616">
        <w:rPr>
          <w:rFonts w:ascii="Times New Roman" w:hAnsi="Times New Roman" w:cs="Times New Roman"/>
          <w:color w:val="000000"/>
          <w:sz w:val="26"/>
          <w:szCs w:val="26"/>
        </w:rPr>
        <w:t>bezkontakta</w:t>
      </w:r>
      <w:proofErr w:type="spellEnd"/>
      <w:r w:rsidRPr="00467616">
        <w:rPr>
          <w:rFonts w:ascii="Times New Roman" w:hAnsi="Times New Roman" w:cs="Times New Roman"/>
          <w:color w:val="000000"/>
          <w:sz w:val="26"/>
          <w:szCs w:val="26"/>
        </w:rPr>
        <w:t xml:space="preserve"> plastikāta karšu iegādi</w:t>
      </w:r>
      <w:r w:rsidRPr="00467616">
        <w:rPr>
          <w:rFonts w:ascii="Times New Roman" w:hAnsi="Times New Roman" w:cs="Times New Roman"/>
          <w:kern w:val="28"/>
          <w:sz w:val="26"/>
          <w:szCs w:val="26"/>
        </w:rPr>
        <w:t>”</w:t>
      </w:r>
    </w:p>
    <w:p w14:paraId="750C6153" w14:textId="77777777" w:rsidR="00467616" w:rsidRDefault="00467616" w:rsidP="0046761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0777A961" w14:textId="5D99EC55" w:rsidR="00467616" w:rsidRDefault="00467616" w:rsidP="00467616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67616">
        <w:rPr>
          <w:rFonts w:ascii="Times New Roman" w:eastAsia="Times New Roman" w:hAnsi="Times New Roman" w:cs="Times New Roman"/>
          <w:sz w:val="26"/>
          <w:szCs w:val="26"/>
          <w:lang w:eastAsia="lv-LV"/>
        </w:rPr>
        <w:t>Pretendentam jāpiegādā 1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  <w:r w:rsidRPr="00467616">
        <w:rPr>
          <w:rFonts w:ascii="Times New Roman" w:eastAsia="Times New Roman" w:hAnsi="Times New Roman" w:cs="Times New Roman"/>
          <w:sz w:val="26"/>
          <w:szCs w:val="26"/>
          <w:lang w:eastAsia="lv-LV"/>
        </w:rPr>
        <w:t>500 (viens tūkstotis pieci simti) ISOProx II standarta PVC 125 kHz programmētas bezkontakta plastikāta kartes, kas atbilst zemāk norādītajām prasībām</w:t>
      </w:r>
      <w:r w:rsidRPr="00467616">
        <w:rPr>
          <w:rFonts w:ascii="Times New Roman" w:hAnsi="Times New Roman" w:cs="Times New Roman"/>
          <w:sz w:val="26"/>
          <w:szCs w:val="26"/>
        </w:rPr>
        <w:t>:</w:t>
      </w:r>
    </w:p>
    <w:p w14:paraId="5685945F" w14:textId="77777777" w:rsidR="00467616" w:rsidRPr="00467616" w:rsidRDefault="00467616" w:rsidP="00467616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14FA8E08" w14:textId="77777777" w:rsidR="00467616" w:rsidRDefault="00467616" w:rsidP="00467616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Times New Roman" w:hAnsi="Times New Roman" w:cs="Times New Roman"/>
          <w:kern w:val="28"/>
          <w:sz w:val="26"/>
          <w:szCs w:val="26"/>
        </w:rPr>
      </w:pPr>
    </w:p>
    <w:p w14:paraId="66FB1B95" w14:textId="5A49A610" w:rsidR="00467616" w:rsidRPr="00467616" w:rsidRDefault="00467616" w:rsidP="00467616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Times New Roman" w:hAnsi="Times New Roman" w:cs="Times New Roman"/>
          <w:b/>
          <w:bCs/>
          <w:kern w:val="28"/>
          <w:sz w:val="26"/>
          <w:szCs w:val="26"/>
        </w:rPr>
      </w:pPr>
      <w:r w:rsidRPr="00467616">
        <w:rPr>
          <w:rFonts w:ascii="Times New Roman" w:hAnsi="Times New Roman" w:cs="Times New Roman"/>
          <w:b/>
          <w:bCs/>
          <w:kern w:val="28"/>
          <w:sz w:val="26"/>
          <w:szCs w:val="26"/>
        </w:rPr>
        <w:t>FINANŠU PIEDĀVĀJUMS</w:t>
      </w:r>
    </w:p>
    <w:tbl>
      <w:tblPr>
        <w:tblpPr w:leftFromText="180" w:rightFromText="180" w:vertAnchor="page" w:horzAnchor="margin" w:tblpY="417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9"/>
        <w:gridCol w:w="5012"/>
      </w:tblGrid>
      <w:tr w:rsidR="00467616" w:rsidRPr="00467616" w14:paraId="343E137C" w14:textId="77777777" w:rsidTr="00467616">
        <w:trPr>
          <w:trHeight w:val="186"/>
        </w:trPr>
        <w:tc>
          <w:tcPr>
            <w:tcW w:w="4339" w:type="dxa"/>
            <w:shd w:val="clear" w:color="auto" w:fill="D9D9D9" w:themeFill="background1" w:themeFillShade="D9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C97072A" w14:textId="3D5E74F0" w:rsidR="00467616" w:rsidRPr="00467616" w:rsidRDefault="00467616" w:rsidP="0046761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76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Karšu informācija:</w:t>
            </w:r>
          </w:p>
        </w:tc>
        <w:tc>
          <w:tcPr>
            <w:tcW w:w="5012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58FAAAA0" w14:textId="6DABB0C9" w:rsidR="00467616" w:rsidRPr="00467616" w:rsidRDefault="00467616" w:rsidP="004676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7616">
              <w:rPr>
                <w:rFonts w:ascii="Times New Roman" w:hAnsi="Times New Roman" w:cs="Times New Roman"/>
                <w:sz w:val="26"/>
                <w:szCs w:val="26"/>
              </w:rPr>
              <w:t>Izmēri: 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67616">
              <w:rPr>
                <w:rFonts w:ascii="Times New Roman" w:hAnsi="Times New Roman" w:cs="Times New Roman"/>
                <w:sz w:val="26"/>
                <w:szCs w:val="26"/>
              </w:rPr>
              <w:t>4cm * 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67616">
              <w:rPr>
                <w:rFonts w:ascii="Times New Roman" w:hAnsi="Times New Roman" w:cs="Times New Roman"/>
                <w:sz w:val="26"/>
                <w:szCs w:val="26"/>
              </w:rPr>
              <w:t>57cm *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67616">
              <w:rPr>
                <w:rFonts w:ascii="Times New Roman" w:hAnsi="Times New Roman" w:cs="Times New Roman"/>
                <w:sz w:val="26"/>
                <w:szCs w:val="26"/>
              </w:rPr>
              <w:t>086cm;</w:t>
            </w:r>
          </w:p>
          <w:p w14:paraId="2370AA32" w14:textId="77777777" w:rsidR="00467616" w:rsidRPr="00467616" w:rsidRDefault="00467616" w:rsidP="004676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7616">
              <w:rPr>
                <w:rFonts w:ascii="Times New Roman" w:hAnsi="Times New Roman" w:cs="Times New Roman"/>
                <w:sz w:val="26"/>
                <w:szCs w:val="26"/>
              </w:rPr>
              <w:t>Baltā krāsā ar glancētu apdari, bez caurumošanas;</w:t>
            </w:r>
          </w:p>
        </w:tc>
      </w:tr>
      <w:tr w:rsidR="00467616" w:rsidRPr="00467616" w14:paraId="28E00712" w14:textId="77777777" w:rsidTr="00467616">
        <w:trPr>
          <w:trHeight w:val="186"/>
        </w:trPr>
        <w:tc>
          <w:tcPr>
            <w:tcW w:w="4339" w:type="dxa"/>
            <w:shd w:val="clear" w:color="auto" w:fill="D9D9D9" w:themeFill="background1" w:themeFillShade="D9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4C7E5549" w14:textId="6BB8EEF4" w:rsidR="00467616" w:rsidRPr="00467616" w:rsidRDefault="00467616" w:rsidP="0046761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76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Programmēšanas informācija:</w:t>
            </w:r>
          </w:p>
        </w:tc>
        <w:tc>
          <w:tcPr>
            <w:tcW w:w="5012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259AB82C" w14:textId="77777777" w:rsidR="00467616" w:rsidRPr="00467616" w:rsidRDefault="00467616" w:rsidP="0046761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7616">
              <w:rPr>
                <w:rFonts w:ascii="Times New Roman" w:hAnsi="Times New Roman" w:cs="Times New Roman"/>
                <w:sz w:val="26"/>
                <w:szCs w:val="26"/>
              </w:rPr>
              <w:t>Formāta numurs: H10301;</w:t>
            </w:r>
          </w:p>
          <w:p w14:paraId="3B9843FB" w14:textId="77777777" w:rsidR="00467616" w:rsidRPr="00467616" w:rsidRDefault="00467616" w:rsidP="0046761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7616">
              <w:rPr>
                <w:rFonts w:ascii="Times New Roman" w:hAnsi="Times New Roman" w:cs="Times New Roman"/>
                <w:sz w:val="26"/>
                <w:szCs w:val="26"/>
              </w:rPr>
              <w:t>Bitu skaits: 26 biti;</w:t>
            </w:r>
          </w:p>
          <w:p w14:paraId="5B74BF69" w14:textId="088DDD77" w:rsidR="00467616" w:rsidRPr="00467616" w:rsidRDefault="00467616" w:rsidP="00467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7616">
              <w:rPr>
                <w:rFonts w:ascii="Times New Roman" w:hAnsi="Times New Roman" w:cs="Times New Roman"/>
                <w:sz w:val="26"/>
                <w:szCs w:val="26"/>
              </w:rPr>
              <w:t>Iestādes kods: 3;</w:t>
            </w:r>
          </w:p>
        </w:tc>
      </w:tr>
      <w:tr w:rsidR="00467616" w:rsidRPr="00467616" w14:paraId="11EFA8B7" w14:textId="77777777" w:rsidTr="00467616">
        <w:trPr>
          <w:trHeight w:val="175"/>
        </w:trPr>
        <w:tc>
          <w:tcPr>
            <w:tcW w:w="4339" w:type="dxa"/>
            <w:shd w:val="clear" w:color="auto" w:fill="D9D9D9" w:themeFill="background1" w:themeFillShade="D9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357C14E8" w14:textId="77777777" w:rsidR="00467616" w:rsidRPr="00467616" w:rsidRDefault="00467616" w:rsidP="0046761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76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Karšu numerācija:</w:t>
            </w:r>
          </w:p>
        </w:tc>
        <w:tc>
          <w:tcPr>
            <w:tcW w:w="5012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743ADA2D" w14:textId="77777777" w:rsidR="00467616" w:rsidRPr="00467616" w:rsidRDefault="00467616" w:rsidP="0046761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7616">
              <w:rPr>
                <w:rFonts w:ascii="Times New Roman" w:hAnsi="Times New Roman" w:cs="Times New Roman"/>
                <w:sz w:val="26"/>
                <w:szCs w:val="26"/>
              </w:rPr>
              <w:t>Kodēta, secīga, iespiesta ar tintes druku;</w:t>
            </w:r>
          </w:p>
          <w:p w14:paraId="10D0DEA5" w14:textId="77777777" w:rsidR="00467616" w:rsidRPr="00467616" w:rsidRDefault="00467616" w:rsidP="0046761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7616">
              <w:rPr>
                <w:rFonts w:ascii="Times New Roman" w:hAnsi="Times New Roman" w:cs="Times New Roman"/>
                <w:sz w:val="26"/>
                <w:szCs w:val="26"/>
              </w:rPr>
              <w:t>Kodēto karšu sākuma numurs: 35700;</w:t>
            </w:r>
          </w:p>
          <w:p w14:paraId="37FA21CE" w14:textId="77777777" w:rsidR="00467616" w:rsidRPr="00467616" w:rsidRDefault="00467616" w:rsidP="00467616">
            <w:pPr>
              <w:spacing w:after="0"/>
              <w:rPr>
                <w:sz w:val="26"/>
                <w:szCs w:val="26"/>
              </w:rPr>
            </w:pPr>
            <w:r w:rsidRPr="00467616">
              <w:rPr>
                <w:rFonts w:ascii="Times New Roman" w:hAnsi="Times New Roman" w:cs="Times New Roman"/>
                <w:sz w:val="26"/>
                <w:szCs w:val="26"/>
              </w:rPr>
              <w:t>Numerācija kartes apakšā, labajā pusē.</w:t>
            </w:r>
          </w:p>
        </w:tc>
      </w:tr>
    </w:tbl>
    <w:p w14:paraId="7E17E733" w14:textId="77777777" w:rsidR="00DD3755" w:rsidRDefault="00DD3755" w:rsidP="008853D1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160" w:vertAnchor="page" w:horzAnchor="margin" w:tblpY="9976"/>
        <w:tblW w:w="933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29"/>
        <w:gridCol w:w="4169"/>
        <w:gridCol w:w="993"/>
        <w:gridCol w:w="1842"/>
        <w:gridCol w:w="1390"/>
        <w:gridCol w:w="11"/>
      </w:tblGrid>
      <w:tr w:rsidR="00467616" w:rsidRPr="00467616" w14:paraId="37424F49" w14:textId="77777777" w:rsidTr="00467616">
        <w:trPr>
          <w:gridAfter w:val="1"/>
          <w:wAfter w:w="11" w:type="dxa"/>
          <w:trHeight w:val="446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B13DC64" w14:textId="77777777" w:rsidR="00467616" w:rsidRPr="00467616" w:rsidRDefault="00467616" w:rsidP="00467616">
            <w:pPr>
              <w:suppressAutoHyphens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676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Nr.p.k</w:t>
            </w:r>
            <w:proofErr w:type="spellEnd"/>
          </w:p>
        </w:tc>
        <w:tc>
          <w:tcPr>
            <w:tcW w:w="4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3FAEAEE" w14:textId="77777777" w:rsidR="00467616" w:rsidRPr="00467616" w:rsidRDefault="00467616" w:rsidP="0046761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76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Nosaukums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9D9D9" w:themeFill="background1" w:themeFillShade="D9"/>
            <w:vAlign w:val="center"/>
          </w:tcPr>
          <w:p w14:paraId="0C137705" w14:textId="2697EAA1" w:rsidR="00467616" w:rsidRPr="00467616" w:rsidRDefault="00467616" w:rsidP="00467616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76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Skaits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(gab.)</w:t>
            </w:r>
          </w:p>
          <w:p w14:paraId="61C9A406" w14:textId="77777777" w:rsidR="00467616" w:rsidRPr="00467616" w:rsidRDefault="00467616" w:rsidP="0046761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FA676A4" w14:textId="0E39C176" w:rsidR="00467616" w:rsidRPr="00467616" w:rsidRDefault="00467616" w:rsidP="00467616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76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(vienas)</w:t>
            </w:r>
            <w:r w:rsidRPr="004676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plastikāta kartes</w:t>
            </w:r>
            <w:r w:rsidRPr="004676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cena EUR bez PVN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  <w:hideMark/>
          </w:tcPr>
          <w:p w14:paraId="1DE49B2A" w14:textId="77777777" w:rsidR="00467616" w:rsidRDefault="00467616" w:rsidP="00467616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76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Summa kopā EUR bez PVN</w:t>
            </w:r>
          </w:p>
          <w:p w14:paraId="002219BE" w14:textId="52F14B55" w:rsidR="00467616" w:rsidRPr="00467616" w:rsidRDefault="00467616" w:rsidP="004676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76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(par 1 500 plastikāta kartēm)</w:t>
            </w:r>
          </w:p>
        </w:tc>
      </w:tr>
      <w:tr w:rsidR="00467616" w:rsidRPr="00467616" w14:paraId="5D8F1103" w14:textId="77777777" w:rsidTr="00467616">
        <w:trPr>
          <w:gridAfter w:val="1"/>
          <w:wAfter w:w="11" w:type="dxa"/>
          <w:trHeight w:val="664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05E88562" w14:textId="77777777" w:rsidR="00467616" w:rsidRPr="00467616" w:rsidRDefault="00467616" w:rsidP="0046761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67616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4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4451A4A4" w14:textId="77777777" w:rsidR="00467616" w:rsidRPr="00467616" w:rsidRDefault="00467616" w:rsidP="00467616">
            <w:pPr>
              <w:suppressAutoHyphens/>
              <w:spacing w:before="57" w:after="57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46761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Bezkontakta plastikāta kartes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0B260F95" w14:textId="1714C5AA" w:rsidR="00467616" w:rsidRPr="00467616" w:rsidRDefault="00467616" w:rsidP="0046761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6761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Pr="00467616">
              <w:rPr>
                <w:rFonts w:ascii="Times New Roman" w:hAnsi="Times New Roman" w:cs="Times New Roman"/>
                <w:bCs/>
                <w:sz w:val="26"/>
                <w:szCs w:val="26"/>
              </w:rPr>
              <w:t>500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4E307F1A" w14:textId="77777777" w:rsidR="00467616" w:rsidRPr="00467616" w:rsidRDefault="00467616" w:rsidP="00467616">
            <w:pPr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588D639" w14:textId="77777777" w:rsidR="00467616" w:rsidRPr="00467616" w:rsidRDefault="00467616" w:rsidP="00467616">
            <w:pPr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7616" w:rsidRPr="00467616" w14:paraId="0298F8E4" w14:textId="77777777" w:rsidTr="00467616">
        <w:trPr>
          <w:trHeight w:val="209"/>
        </w:trPr>
        <w:tc>
          <w:tcPr>
            <w:tcW w:w="793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48C84CB" w14:textId="77777777" w:rsidR="00467616" w:rsidRPr="00467616" w:rsidRDefault="00467616" w:rsidP="00467616">
            <w:pPr>
              <w:suppressAutoHyphens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76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Kopējā summa EUR bez PVN:</w:t>
            </w:r>
          </w:p>
        </w:tc>
        <w:tc>
          <w:tcPr>
            <w:tcW w:w="14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DCF3E62" w14:textId="77777777" w:rsidR="00467616" w:rsidRPr="00467616" w:rsidRDefault="00467616" w:rsidP="00467616">
            <w:pPr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EC1B0A2" w14:textId="77777777" w:rsidR="00AA69BB" w:rsidRDefault="00AA69BB" w:rsidP="00AA69BB">
      <w:pPr>
        <w:rPr>
          <w:rFonts w:ascii="Times New Roman" w:hAnsi="Times New Roman" w:cs="Times New Roman"/>
          <w:sz w:val="24"/>
          <w:szCs w:val="24"/>
        </w:rPr>
      </w:pPr>
    </w:p>
    <w:p w14:paraId="193A253A" w14:textId="68FD9540" w:rsidR="00AA69BB" w:rsidRPr="00925BC2" w:rsidRDefault="00AA69BB" w:rsidP="00AA69BB">
      <w:pPr>
        <w:tabs>
          <w:tab w:val="left" w:pos="1268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925BC2">
        <w:rPr>
          <w:rFonts w:ascii="Times New Roman" w:hAnsi="Times New Roman" w:cs="Times New Roman"/>
          <w:b/>
          <w:bCs/>
          <w:sz w:val="26"/>
          <w:szCs w:val="26"/>
        </w:rPr>
        <w:t>Nodrošinu visas iepirkumā izvirzītas prasības:</w:t>
      </w:r>
    </w:p>
    <w:p w14:paraId="66B2E966" w14:textId="77777777" w:rsidR="00AA69BB" w:rsidRPr="00925BC2" w:rsidRDefault="00AA69BB" w:rsidP="00AA69BB">
      <w:pPr>
        <w:tabs>
          <w:tab w:val="left" w:pos="1268"/>
        </w:tabs>
        <w:rPr>
          <w:rFonts w:ascii="Times New Roman" w:hAnsi="Times New Roman" w:cs="Times New Roman"/>
          <w:sz w:val="24"/>
          <w:szCs w:val="24"/>
        </w:rPr>
      </w:pPr>
      <w:r w:rsidRPr="00925B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4A385E4" w14:textId="78B0EB42" w:rsidR="00AA69BB" w:rsidRPr="00F52EBB" w:rsidRDefault="00AA69BB" w:rsidP="00AA69B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52EBB">
        <w:rPr>
          <w:rFonts w:ascii="Times New Roman" w:hAnsi="Times New Roman" w:cs="Times New Roman"/>
          <w:i/>
          <w:iCs/>
          <w:sz w:val="24"/>
          <w:szCs w:val="24"/>
        </w:rPr>
        <w:t>(Pretendenta nosaukums, vadītāja vai pilnvarotās personas amats, vārds, uzvārds un paraksts)</w:t>
      </w:r>
    </w:p>
    <w:sectPr w:rsidR="00AA69BB" w:rsidRPr="00F52EBB" w:rsidSect="00467616">
      <w:footerReference w:type="first" r:id="rId6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391F4" w14:textId="77777777" w:rsidR="00E917DC" w:rsidRDefault="00E917DC">
      <w:pPr>
        <w:spacing w:after="0" w:line="240" w:lineRule="auto"/>
      </w:pPr>
      <w:r>
        <w:separator/>
      </w:r>
    </w:p>
  </w:endnote>
  <w:endnote w:type="continuationSeparator" w:id="0">
    <w:p w14:paraId="28D28058" w14:textId="77777777" w:rsidR="00E917DC" w:rsidRDefault="00E91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9A7D4" w14:textId="77777777" w:rsidR="00BB25FF" w:rsidRDefault="00AA69BB">
    <w:pPr>
      <w:jc w:val="center"/>
    </w:pPr>
    <w:r>
      <w:rPr>
        <w:rFonts w:ascii="Aptos" w:eastAsia="Aptos" w:hAnsi="Aptos" w:cs="Aptos"/>
      </w:rP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2C745" w14:textId="77777777" w:rsidR="00E917DC" w:rsidRDefault="00E917DC">
      <w:pPr>
        <w:spacing w:after="0" w:line="240" w:lineRule="auto"/>
      </w:pPr>
      <w:r>
        <w:separator/>
      </w:r>
    </w:p>
  </w:footnote>
  <w:footnote w:type="continuationSeparator" w:id="0">
    <w:p w14:paraId="5DFAE57C" w14:textId="77777777" w:rsidR="00E917DC" w:rsidRDefault="00E917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FE"/>
    <w:rsid w:val="00063E49"/>
    <w:rsid w:val="0012118C"/>
    <w:rsid w:val="00210CE8"/>
    <w:rsid w:val="00356854"/>
    <w:rsid w:val="00467616"/>
    <w:rsid w:val="0047633F"/>
    <w:rsid w:val="005B0A63"/>
    <w:rsid w:val="006454E9"/>
    <w:rsid w:val="00670D6A"/>
    <w:rsid w:val="007209FF"/>
    <w:rsid w:val="007372A7"/>
    <w:rsid w:val="0075589B"/>
    <w:rsid w:val="0076038A"/>
    <w:rsid w:val="00787740"/>
    <w:rsid w:val="007E1E90"/>
    <w:rsid w:val="008853D1"/>
    <w:rsid w:val="00AA69BB"/>
    <w:rsid w:val="00AD193F"/>
    <w:rsid w:val="00AF6E67"/>
    <w:rsid w:val="00BB25FF"/>
    <w:rsid w:val="00C772F6"/>
    <w:rsid w:val="00D57AFE"/>
    <w:rsid w:val="00DD3755"/>
    <w:rsid w:val="00E917DC"/>
    <w:rsid w:val="00ED6964"/>
    <w:rsid w:val="00F52EBB"/>
    <w:rsid w:val="00FB32FC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9B8DE1"/>
  <w15:chartTrackingRefBased/>
  <w15:docId w15:val="{F0C43B7F-A962-4CFE-8C89-6F6C371E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D57A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D57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D57A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D57A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D57A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D57A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D57A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D57A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D57A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D57A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D57A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D57A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D57AFE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D57AFE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D57AFE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D57AFE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D57AFE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D57AFE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D57A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57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D57A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D57A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D57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D57AFE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D57AFE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D57AFE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D57A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D57AFE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D57AFE"/>
    <w:rPr>
      <w:b/>
      <w:bCs/>
      <w:smallCaps/>
      <w:color w:val="0F4761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4676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67616"/>
  </w:style>
  <w:style w:type="paragraph" w:styleId="Kjene">
    <w:name w:val="footer"/>
    <w:basedOn w:val="Parasts"/>
    <w:link w:val="KjeneRakstz"/>
    <w:uiPriority w:val="99"/>
    <w:unhideWhenUsed/>
    <w:rsid w:val="004676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67616"/>
  </w:style>
  <w:style w:type="character" w:styleId="Komentraatsauce">
    <w:name w:val="annotation reference"/>
    <w:basedOn w:val="Noklusjumarindkopasfonts"/>
    <w:uiPriority w:val="99"/>
    <w:semiHidden/>
    <w:unhideWhenUsed/>
    <w:rsid w:val="00AA69B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A69B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A69B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A69B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A69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719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 Reksnis</dc:creator>
  <cp:lastModifiedBy>Elija Astreiko</cp:lastModifiedBy>
  <cp:revision>13</cp:revision>
  <dcterms:created xsi:type="dcterms:W3CDTF">2025-07-04T06:12:00Z</dcterms:created>
  <dcterms:modified xsi:type="dcterms:W3CDTF">2025-07-10T08:33:00Z</dcterms:modified>
</cp:coreProperties>
</file>