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87" w:rsidRPr="00091C33" w:rsidRDefault="00BE1987" w:rsidP="00BE1987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 w:rsidRPr="00091C33">
        <w:rPr>
          <w:bCs/>
          <w:i/>
          <w:kern w:val="28"/>
          <w:sz w:val="22"/>
          <w:szCs w:val="22"/>
          <w:lang w:val="lv-LV"/>
        </w:rPr>
        <w:t>2. pielikums</w:t>
      </w:r>
    </w:p>
    <w:p w:rsidR="00BE1987" w:rsidRPr="00091C33" w:rsidRDefault="0004255C" w:rsidP="00BE1987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 w:rsidRPr="00091C33">
        <w:rPr>
          <w:bCs/>
          <w:i/>
          <w:kern w:val="28"/>
          <w:sz w:val="22"/>
          <w:szCs w:val="22"/>
          <w:lang w:val="lv-LV"/>
        </w:rPr>
        <w:t xml:space="preserve"> Atklāta konkursa</w:t>
      </w:r>
      <w:r w:rsidR="00BE1987" w:rsidRPr="00091C33">
        <w:rPr>
          <w:bCs/>
          <w:i/>
          <w:kern w:val="28"/>
          <w:sz w:val="22"/>
          <w:szCs w:val="22"/>
          <w:lang w:val="lv-LV"/>
        </w:rPr>
        <w:t xml:space="preserve">                                  </w:t>
      </w:r>
    </w:p>
    <w:p w:rsidR="00BE1987" w:rsidRPr="00091C33" w:rsidRDefault="00BE1987" w:rsidP="00BE1987">
      <w:pPr>
        <w:spacing w:before="120"/>
        <w:contextualSpacing/>
        <w:jc w:val="right"/>
        <w:rPr>
          <w:bCs/>
          <w:i/>
          <w:kern w:val="28"/>
          <w:sz w:val="22"/>
          <w:szCs w:val="22"/>
          <w:lang w:val="lv-LV"/>
        </w:rPr>
      </w:pPr>
      <w:r w:rsidRPr="00091C33">
        <w:rPr>
          <w:bCs/>
          <w:i/>
          <w:kern w:val="28"/>
          <w:sz w:val="22"/>
          <w:szCs w:val="22"/>
          <w:lang w:val="lv-LV"/>
        </w:rPr>
        <w:t xml:space="preserve"> „Par videonovērošanas serveru un</w:t>
      </w:r>
    </w:p>
    <w:p w:rsidR="002B13BD" w:rsidRPr="00091C33" w:rsidRDefault="00BE1987" w:rsidP="00BE1987">
      <w:pPr>
        <w:spacing w:before="120"/>
        <w:contextualSpacing/>
        <w:jc w:val="right"/>
        <w:rPr>
          <w:bCs/>
          <w:i/>
          <w:kern w:val="28"/>
          <w:sz w:val="22"/>
          <w:szCs w:val="22"/>
          <w:lang w:val="lv-LV"/>
        </w:rPr>
      </w:pPr>
      <w:r w:rsidRPr="00091C33">
        <w:rPr>
          <w:bCs/>
          <w:i/>
          <w:kern w:val="28"/>
          <w:sz w:val="22"/>
          <w:szCs w:val="22"/>
          <w:lang w:val="lv-LV"/>
        </w:rPr>
        <w:t xml:space="preserve"> videonovērošanas kameru iegādi</w:t>
      </w:r>
      <w:r w:rsidR="008C6C33" w:rsidRPr="00091C33">
        <w:rPr>
          <w:bCs/>
          <w:i/>
          <w:kern w:val="28"/>
          <w:sz w:val="22"/>
          <w:szCs w:val="22"/>
          <w:lang w:val="lv-LV"/>
        </w:rPr>
        <w:t>, nomaiņu</w:t>
      </w:r>
      <w:r w:rsidR="002B13BD" w:rsidRPr="00091C33">
        <w:rPr>
          <w:bCs/>
          <w:i/>
          <w:kern w:val="28"/>
          <w:sz w:val="22"/>
          <w:szCs w:val="22"/>
          <w:lang w:val="lv-LV"/>
        </w:rPr>
        <w:t xml:space="preserve"> un integrēšanu </w:t>
      </w:r>
    </w:p>
    <w:p w:rsidR="00BE1987" w:rsidRPr="00091C33" w:rsidRDefault="002B13BD" w:rsidP="00BE1987">
      <w:pPr>
        <w:spacing w:before="120"/>
        <w:contextualSpacing/>
        <w:jc w:val="right"/>
        <w:rPr>
          <w:bCs/>
          <w:i/>
          <w:kern w:val="28"/>
          <w:sz w:val="22"/>
          <w:szCs w:val="22"/>
          <w:lang w:val="lv-LV"/>
        </w:rPr>
      </w:pPr>
      <w:r w:rsidRPr="00091C33">
        <w:rPr>
          <w:bCs/>
          <w:i/>
          <w:kern w:val="28"/>
          <w:sz w:val="22"/>
          <w:szCs w:val="22"/>
          <w:lang w:val="lv-LV"/>
        </w:rPr>
        <w:t>Rīgas pašvaldības policijas videonovērošanas tīklā</w:t>
      </w:r>
      <w:r w:rsidR="00BE1987" w:rsidRPr="00091C33">
        <w:rPr>
          <w:bCs/>
          <w:i/>
          <w:kern w:val="28"/>
          <w:sz w:val="22"/>
          <w:szCs w:val="22"/>
          <w:lang w:val="lv-LV"/>
        </w:rPr>
        <w:t xml:space="preserve">”, </w:t>
      </w:r>
    </w:p>
    <w:p w:rsidR="0004255C" w:rsidRDefault="00BE1987" w:rsidP="00BE1987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 w:rsidRPr="00091C33">
        <w:rPr>
          <w:bCs/>
          <w:i/>
          <w:kern w:val="28"/>
          <w:sz w:val="22"/>
          <w:szCs w:val="22"/>
          <w:lang w:val="lv-LV"/>
        </w:rPr>
        <w:t>Nr. RPP 2016/4</w:t>
      </w:r>
    </w:p>
    <w:p w:rsidR="00786168" w:rsidRPr="00091C33" w:rsidRDefault="00786168" w:rsidP="00BE1987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>
        <w:rPr>
          <w:bCs/>
          <w:i/>
          <w:kern w:val="28"/>
          <w:sz w:val="22"/>
          <w:szCs w:val="22"/>
          <w:lang w:val="lv-LV"/>
        </w:rPr>
        <w:t>Nolikumam</w:t>
      </w:r>
    </w:p>
    <w:p w:rsidR="00BE1987" w:rsidRPr="00091C33" w:rsidRDefault="00BE1987" w:rsidP="00BE1987">
      <w:pPr>
        <w:keepNext/>
        <w:tabs>
          <w:tab w:val="left" w:pos="3960"/>
        </w:tabs>
        <w:spacing w:before="120"/>
        <w:jc w:val="center"/>
        <w:outlineLvl w:val="0"/>
        <w:rPr>
          <w:b/>
          <w:bCs/>
          <w:sz w:val="32"/>
          <w:szCs w:val="32"/>
          <w:lang w:val="lv-LV"/>
        </w:rPr>
      </w:pPr>
      <w:bookmarkStart w:id="0" w:name="_Ref96316986"/>
      <w:r w:rsidRPr="00091C33">
        <w:rPr>
          <w:b/>
          <w:bCs/>
          <w:sz w:val="32"/>
          <w:szCs w:val="32"/>
          <w:lang w:val="lv-LV"/>
        </w:rPr>
        <w:t>Tehniskā specifikācija</w:t>
      </w:r>
      <w:bookmarkEnd w:id="0"/>
    </w:p>
    <w:p w:rsidR="00655A12" w:rsidRPr="00091C33" w:rsidRDefault="00655A12" w:rsidP="003B083D">
      <w:pPr>
        <w:jc w:val="center"/>
        <w:rPr>
          <w:sz w:val="24"/>
          <w:szCs w:val="24"/>
          <w:lang w:val="lv-LV"/>
        </w:rPr>
      </w:pPr>
    </w:p>
    <w:p w:rsidR="00655A12" w:rsidRPr="007F4BE3" w:rsidRDefault="00BE1987" w:rsidP="0044716E">
      <w:pPr>
        <w:jc w:val="center"/>
        <w:rPr>
          <w:szCs w:val="26"/>
          <w:lang w:val="lv-LV"/>
        </w:rPr>
      </w:pPr>
      <w:r w:rsidRPr="007F4BE3">
        <w:rPr>
          <w:b/>
          <w:szCs w:val="26"/>
          <w:lang w:val="lv-LV"/>
        </w:rPr>
        <w:t>Līguma priekšmets</w:t>
      </w:r>
      <w:r w:rsidRPr="007F4BE3">
        <w:rPr>
          <w:szCs w:val="26"/>
          <w:lang w:val="lv-LV"/>
        </w:rPr>
        <w:t xml:space="preserve"> – videonovērošanas serveru un</w:t>
      </w:r>
      <w:r w:rsidR="002B13BD" w:rsidRPr="007F4BE3">
        <w:rPr>
          <w:szCs w:val="26"/>
          <w:lang w:val="lv-LV"/>
        </w:rPr>
        <w:t xml:space="preserve"> videonovērošanas kameru iegāde,</w:t>
      </w:r>
      <w:r w:rsidR="002B13BD" w:rsidRPr="007F4BE3">
        <w:rPr>
          <w:b/>
          <w:szCs w:val="26"/>
          <w:lang w:val="lv-LV"/>
        </w:rPr>
        <w:t xml:space="preserve"> </w:t>
      </w:r>
      <w:r w:rsidR="008C6C33" w:rsidRPr="007F4BE3">
        <w:rPr>
          <w:szCs w:val="26"/>
          <w:lang w:val="lv-LV"/>
        </w:rPr>
        <w:t>nomaiņa un</w:t>
      </w:r>
      <w:r w:rsidR="002B13BD" w:rsidRPr="007F4BE3">
        <w:rPr>
          <w:szCs w:val="26"/>
          <w:lang w:val="lv-LV"/>
        </w:rPr>
        <w:t xml:space="preserve"> integrēšana Rīgas pašvaldības policijas videonovērošanas tīklā.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7268"/>
        <w:gridCol w:w="1086"/>
        <w:gridCol w:w="1585"/>
      </w:tblGrid>
      <w:tr w:rsidR="00655A12" w:rsidRPr="00091C33" w:rsidTr="00561027">
        <w:trPr>
          <w:cantSplit/>
          <w:trHeight w:val="146"/>
          <w:jc w:val="center"/>
        </w:trPr>
        <w:tc>
          <w:tcPr>
            <w:tcW w:w="323" w:type="pct"/>
          </w:tcPr>
          <w:p w:rsidR="00655A12" w:rsidRPr="00091C33" w:rsidRDefault="00655A12" w:rsidP="001D0868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 w:rsidRPr="00091C33">
              <w:rPr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3420" w:type="pct"/>
          </w:tcPr>
          <w:p w:rsidR="00655A12" w:rsidRPr="00091C33" w:rsidRDefault="00655A12" w:rsidP="001D0868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 w:rsidRPr="00091C33">
              <w:rPr>
                <w:b/>
                <w:sz w:val="24"/>
                <w:szCs w:val="24"/>
                <w:lang w:val="lv-LV"/>
              </w:rPr>
              <w:t>Iekārtas/Prasības</w:t>
            </w:r>
          </w:p>
        </w:tc>
        <w:tc>
          <w:tcPr>
            <w:tcW w:w="511" w:type="pct"/>
          </w:tcPr>
          <w:p w:rsidR="00655A12" w:rsidRPr="00091C33" w:rsidRDefault="00655A12" w:rsidP="001D0868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 w:rsidRPr="00091C33">
              <w:rPr>
                <w:b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746" w:type="pct"/>
          </w:tcPr>
          <w:p w:rsidR="00655A12" w:rsidRPr="00091C33" w:rsidRDefault="00655A12" w:rsidP="001D0868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 w:rsidRPr="00091C33">
              <w:rPr>
                <w:b/>
                <w:sz w:val="24"/>
                <w:szCs w:val="24"/>
                <w:lang w:val="lv-LV"/>
              </w:rPr>
              <w:t>Pretendenta piedāvājums</w:t>
            </w:r>
          </w:p>
        </w:tc>
      </w:tr>
      <w:tr w:rsidR="00655A12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655A12" w:rsidRPr="00091C33" w:rsidRDefault="006A74CA" w:rsidP="006A74CA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  <w:r w:rsidRPr="00091C33">
              <w:rPr>
                <w:b/>
                <w:szCs w:val="24"/>
                <w:lang w:val="lv-LV"/>
              </w:rPr>
              <w:t>1</w:t>
            </w:r>
            <w:r w:rsidR="00655A12" w:rsidRPr="00091C33">
              <w:rPr>
                <w:b/>
                <w:szCs w:val="24"/>
                <w:lang w:val="lv-LV"/>
              </w:rPr>
              <w:t>.</w:t>
            </w:r>
          </w:p>
        </w:tc>
        <w:tc>
          <w:tcPr>
            <w:tcW w:w="3420" w:type="pct"/>
          </w:tcPr>
          <w:p w:rsidR="00655A12" w:rsidRPr="00091C33" w:rsidRDefault="002248D3" w:rsidP="00DA703E">
            <w:pPr>
              <w:jc w:val="both"/>
              <w:rPr>
                <w:b/>
                <w:szCs w:val="26"/>
                <w:lang w:val="lv-LV"/>
              </w:rPr>
            </w:pPr>
            <w:r w:rsidRPr="00091C33">
              <w:rPr>
                <w:b/>
                <w:szCs w:val="26"/>
                <w:lang w:val="lv-LV"/>
              </w:rPr>
              <w:t>Videonovērošanas serveris</w:t>
            </w:r>
            <w:r w:rsidR="00CE6274" w:rsidRPr="00091C33">
              <w:rPr>
                <w:b/>
                <w:szCs w:val="26"/>
                <w:lang w:val="lv-LV"/>
              </w:rPr>
              <w:t xml:space="preserve"> ar</w:t>
            </w:r>
            <w:r w:rsidR="00654611" w:rsidRPr="00091C33">
              <w:rPr>
                <w:b/>
                <w:szCs w:val="26"/>
                <w:lang w:val="lv-LV"/>
              </w:rPr>
              <w:t xml:space="preserve"> 5 gadu garantiju visām komponentēm</w:t>
            </w:r>
            <w:r w:rsidR="002B13BD" w:rsidRPr="00091C33">
              <w:rPr>
                <w:b/>
                <w:szCs w:val="26"/>
                <w:lang w:val="lv-LV"/>
              </w:rPr>
              <w:t xml:space="preserve">, to </w:t>
            </w:r>
            <w:r w:rsidR="008C6C33" w:rsidRPr="00091C33">
              <w:rPr>
                <w:b/>
                <w:szCs w:val="26"/>
                <w:lang w:val="lv-LV"/>
              </w:rPr>
              <w:t xml:space="preserve">iegāde, </w:t>
            </w:r>
            <w:r w:rsidR="005C57D4" w:rsidRPr="00091C33">
              <w:rPr>
                <w:b/>
                <w:szCs w:val="26"/>
                <w:lang w:val="lv-LV"/>
              </w:rPr>
              <w:t>nomaiņa un integrēšana</w:t>
            </w:r>
            <w:r w:rsidR="002B13BD" w:rsidRPr="00091C33">
              <w:rPr>
                <w:b/>
                <w:szCs w:val="26"/>
                <w:lang w:val="lv-LV"/>
              </w:rPr>
              <w:t xml:space="preserve"> RPP videonovērošanas tīklā</w:t>
            </w:r>
            <w:r w:rsidR="00B75B92" w:rsidRPr="00091C33">
              <w:rPr>
                <w:b/>
                <w:szCs w:val="26"/>
                <w:lang w:val="lv-LV"/>
              </w:rPr>
              <w:t>.</w:t>
            </w:r>
          </w:p>
        </w:tc>
        <w:tc>
          <w:tcPr>
            <w:tcW w:w="511" w:type="pct"/>
            <w:vAlign w:val="center"/>
          </w:tcPr>
          <w:p w:rsidR="00655A12" w:rsidRPr="00091C33" w:rsidRDefault="00DB1DE2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 w:rsidRPr="00091C33">
              <w:rPr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746" w:type="pct"/>
          </w:tcPr>
          <w:p w:rsidR="00655A12" w:rsidRPr="00091C33" w:rsidRDefault="00655A12" w:rsidP="001D0868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655A12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655A12" w:rsidRPr="00091C33" w:rsidRDefault="00655A12" w:rsidP="003C7A66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655A12" w:rsidRPr="00091C33" w:rsidRDefault="002248D3" w:rsidP="00FA3300">
            <w:pPr>
              <w:tabs>
                <w:tab w:val="left" w:pos="3654"/>
              </w:tabs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Divi divpadsmit kodolu</w:t>
            </w:r>
            <w:r w:rsidR="00424D2C" w:rsidRPr="00091C33">
              <w:rPr>
                <w:i/>
                <w:szCs w:val="26"/>
                <w:lang w:val="lv-LV"/>
              </w:rPr>
              <w:t xml:space="preserve"> procesori ar takts frekvenci </w:t>
            </w:r>
            <w:r w:rsidR="00FA3300" w:rsidRPr="00091C33">
              <w:rPr>
                <w:i/>
                <w:szCs w:val="26"/>
                <w:lang w:val="lv-LV"/>
              </w:rPr>
              <w:t xml:space="preserve">ne mazāk par </w:t>
            </w:r>
            <w:r w:rsidR="00424D2C" w:rsidRPr="00091C33">
              <w:rPr>
                <w:i/>
                <w:szCs w:val="26"/>
                <w:lang w:val="lv-LV"/>
              </w:rPr>
              <w:t>2.</w:t>
            </w:r>
            <w:r w:rsidRPr="00091C33">
              <w:rPr>
                <w:i/>
                <w:szCs w:val="26"/>
                <w:lang w:val="lv-LV"/>
              </w:rPr>
              <w:t xml:space="preserve">50GHz (3.3GHz Turbo frekvence) un </w:t>
            </w:r>
            <w:r w:rsidR="00FA3300" w:rsidRPr="00091C33">
              <w:rPr>
                <w:i/>
                <w:szCs w:val="26"/>
                <w:lang w:val="lv-LV"/>
              </w:rPr>
              <w:t xml:space="preserve">ne mazāk par </w:t>
            </w:r>
            <w:r w:rsidRPr="00091C33">
              <w:rPr>
                <w:i/>
                <w:szCs w:val="26"/>
                <w:lang w:val="lv-LV"/>
              </w:rPr>
              <w:t>30</w:t>
            </w:r>
            <w:r w:rsidR="00424D2C" w:rsidRPr="00091C33">
              <w:rPr>
                <w:i/>
                <w:szCs w:val="26"/>
                <w:lang w:val="lv-LV"/>
              </w:rPr>
              <w:t>MB Cache</w:t>
            </w:r>
            <w:r w:rsidR="00655A12" w:rsidRPr="00091C33">
              <w:rPr>
                <w:i/>
                <w:szCs w:val="26"/>
                <w:lang w:val="lv-LV"/>
              </w:rPr>
              <w:t xml:space="preserve"> vai labāk</w:t>
            </w:r>
            <w:r w:rsidR="00424D2C" w:rsidRPr="00091C33">
              <w:rPr>
                <w:i/>
                <w:szCs w:val="26"/>
                <w:lang w:val="lv-LV"/>
              </w:rPr>
              <w:t>i</w:t>
            </w:r>
            <w:r w:rsidR="00CE6274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655A12" w:rsidRPr="00091C33" w:rsidRDefault="00655A12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655A12" w:rsidRPr="00091C33" w:rsidRDefault="00655A12" w:rsidP="001D0868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655A12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655A12" w:rsidRPr="00091C33" w:rsidRDefault="00655A12" w:rsidP="003C7A66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655A12" w:rsidRPr="00091C33" w:rsidRDefault="00FA3300" w:rsidP="00DA703E">
            <w:pPr>
              <w:tabs>
                <w:tab w:val="left" w:pos="3654"/>
              </w:tabs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 xml:space="preserve">Ne mazāk par </w:t>
            </w:r>
            <w:r w:rsidR="00A817AD" w:rsidRPr="00091C33">
              <w:rPr>
                <w:i/>
                <w:szCs w:val="26"/>
                <w:lang w:val="lv-LV"/>
              </w:rPr>
              <w:t>32</w:t>
            </w:r>
            <w:r w:rsidR="002248D3" w:rsidRPr="00091C33">
              <w:rPr>
                <w:i/>
                <w:szCs w:val="26"/>
                <w:lang w:val="lv-LV"/>
              </w:rPr>
              <w:t>GB, DDR4</w:t>
            </w:r>
            <w:r w:rsidR="00FB166E" w:rsidRPr="00091C33">
              <w:rPr>
                <w:i/>
                <w:szCs w:val="26"/>
                <w:lang w:val="lv-LV"/>
              </w:rPr>
              <w:t>, 2133MHz ECC</w:t>
            </w:r>
            <w:r w:rsidR="00655A12" w:rsidRPr="00091C33">
              <w:rPr>
                <w:i/>
                <w:szCs w:val="26"/>
                <w:lang w:val="lv-LV"/>
              </w:rPr>
              <w:t xml:space="preserve"> </w:t>
            </w:r>
            <w:r w:rsidR="00056BF9" w:rsidRPr="00091C33">
              <w:rPr>
                <w:i/>
                <w:szCs w:val="26"/>
                <w:lang w:val="lv-LV"/>
              </w:rPr>
              <w:t xml:space="preserve">serveru </w:t>
            </w:r>
            <w:r w:rsidR="00655A12" w:rsidRPr="00091C33">
              <w:rPr>
                <w:i/>
                <w:szCs w:val="26"/>
                <w:lang w:val="lv-LV"/>
              </w:rPr>
              <w:t>operatīvā atmiņa vai labāka</w:t>
            </w:r>
            <w:r w:rsidR="00CE6274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655A12" w:rsidRPr="00091C33" w:rsidRDefault="00655A12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655A12" w:rsidRPr="00091C33" w:rsidRDefault="00655A12" w:rsidP="001D0868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056BF9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056BF9" w:rsidRPr="00091C33" w:rsidRDefault="00056BF9" w:rsidP="003C7A66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056BF9" w:rsidRPr="00091C33" w:rsidRDefault="00056BF9" w:rsidP="00FA3300">
            <w:pPr>
              <w:tabs>
                <w:tab w:val="left" w:pos="3654"/>
              </w:tabs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 xml:space="preserve">Divi sistēmas cietie diski: </w:t>
            </w:r>
            <w:r w:rsidR="00FA3300" w:rsidRPr="00091C33">
              <w:rPr>
                <w:i/>
                <w:szCs w:val="26"/>
                <w:lang w:val="lv-LV"/>
              </w:rPr>
              <w:t xml:space="preserve">ne mazāk par </w:t>
            </w:r>
            <w:r w:rsidRPr="00091C33">
              <w:rPr>
                <w:i/>
                <w:szCs w:val="26"/>
                <w:lang w:val="lv-LV"/>
              </w:rPr>
              <w:t xml:space="preserve">240 GB, SSD, 6Gb/s datu </w:t>
            </w:r>
            <w:r w:rsidR="00FA3300" w:rsidRPr="00091C33">
              <w:rPr>
                <w:i/>
                <w:szCs w:val="26"/>
                <w:lang w:val="lv-LV"/>
              </w:rPr>
              <w:t>kopni</w:t>
            </w:r>
            <w:r w:rsidRPr="00091C33">
              <w:rPr>
                <w:i/>
                <w:szCs w:val="26"/>
                <w:lang w:val="lv-LV"/>
              </w:rPr>
              <w:t>, SATA</w:t>
            </w:r>
            <w:r w:rsidR="00FA3300" w:rsidRPr="00091C33">
              <w:rPr>
                <w:i/>
                <w:szCs w:val="26"/>
                <w:lang w:val="lv-LV"/>
              </w:rPr>
              <w:t xml:space="preserve"> portu</w:t>
            </w:r>
            <w:r w:rsidRPr="00091C33">
              <w:rPr>
                <w:i/>
                <w:szCs w:val="26"/>
                <w:lang w:val="lv-LV"/>
              </w:rPr>
              <w:t xml:space="preserve">, nolasīšanas </w:t>
            </w:r>
            <w:r w:rsidR="00FA3300" w:rsidRPr="00091C33">
              <w:rPr>
                <w:i/>
                <w:szCs w:val="26"/>
                <w:lang w:val="lv-LV"/>
              </w:rPr>
              <w:t xml:space="preserve">ātrumu </w:t>
            </w:r>
            <w:r w:rsidRPr="00091C33">
              <w:rPr>
                <w:i/>
                <w:szCs w:val="26"/>
                <w:lang w:val="lv-LV"/>
              </w:rPr>
              <w:t xml:space="preserve">500MB/s, ierakstīšanas </w:t>
            </w:r>
            <w:r w:rsidR="00FA3300" w:rsidRPr="00091C33">
              <w:rPr>
                <w:i/>
                <w:szCs w:val="26"/>
                <w:lang w:val="lv-LV"/>
              </w:rPr>
              <w:t xml:space="preserve">ātrumu </w:t>
            </w:r>
            <w:r w:rsidRPr="00091C33">
              <w:rPr>
                <w:i/>
                <w:szCs w:val="26"/>
                <w:lang w:val="lv-LV"/>
              </w:rPr>
              <w:t>500MB/s, paredzēti darbam 24/7 vai labāki</w:t>
            </w:r>
            <w:r w:rsidR="00CE6274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056BF9" w:rsidRPr="00091C33" w:rsidRDefault="00056BF9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056BF9" w:rsidRPr="00091C33" w:rsidRDefault="00056BF9" w:rsidP="001D0868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655A12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655A12" w:rsidRPr="00091C33" w:rsidRDefault="00655A12" w:rsidP="003C7A66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655A12" w:rsidRPr="00091C33" w:rsidRDefault="00655A12" w:rsidP="00DA703E">
            <w:pPr>
              <w:tabs>
                <w:tab w:val="left" w:pos="3654"/>
              </w:tabs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Ārējs RAID 0,1,10,5,</w:t>
            </w:r>
            <w:r w:rsidR="000D07F4" w:rsidRPr="00091C33">
              <w:rPr>
                <w:i/>
                <w:szCs w:val="26"/>
                <w:lang w:val="lv-LV"/>
              </w:rPr>
              <w:t>6,</w:t>
            </w:r>
            <w:r w:rsidRPr="00091C33">
              <w:rPr>
                <w:i/>
                <w:szCs w:val="26"/>
                <w:lang w:val="lv-LV"/>
              </w:rPr>
              <w:t>50</w:t>
            </w:r>
            <w:r w:rsidR="000D07F4" w:rsidRPr="00091C33">
              <w:rPr>
                <w:i/>
                <w:szCs w:val="26"/>
                <w:lang w:val="lv-LV"/>
              </w:rPr>
              <w:t>,60</w:t>
            </w:r>
            <w:r w:rsidRPr="00091C33">
              <w:rPr>
                <w:i/>
                <w:szCs w:val="26"/>
                <w:lang w:val="lv-LV"/>
              </w:rPr>
              <w:t xml:space="preserve"> kontrolieris, SATA 3, PCIe 8x</w:t>
            </w:r>
            <w:r w:rsidR="00056BF9" w:rsidRPr="00091C33">
              <w:rPr>
                <w:i/>
                <w:szCs w:val="26"/>
                <w:lang w:val="lv-LV"/>
              </w:rPr>
              <w:t>, ar kešatmiņas aizsardzības bateriju</w:t>
            </w:r>
            <w:r w:rsidR="00CE6274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655A12" w:rsidRPr="00091C33" w:rsidRDefault="00655A12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655A12" w:rsidRPr="00091C33" w:rsidRDefault="00655A12" w:rsidP="001D0868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FB166E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FB166E" w:rsidRPr="00091C33" w:rsidRDefault="00FB166E" w:rsidP="003C7A66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FB166E" w:rsidRPr="00091C33" w:rsidRDefault="00FA3300" w:rsidP="00FA3300">
            <w:pPr>
              <w:tabs>
                <w:tab w:val="left" w:pos="3654"/>
              </w:tabs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Ne mazāk par d</w:t>
            </w:r>
            <w:r w:rsidR="007D7B0F" w:rsidRPr="00091C33">
              <w:rPr>
                <w:i/>
                <w:szCs w:val="26"/>
                <w:lang w:val="lv-LV"/>
              </w:rPr>
              <w:t>ivdesmit četri</w:t>
            </w:r>
            <w:r w:rsidRPr="00091C33">
              <w:rPr>
                <w:i/>
                <w:szCs w:val="26"/>
                <w:lang w:val="lv-LV"/>
              </w:rPr>
              <w:t>em</w:t>
            </w:r>
            <w:r w:rsidR="00FB166E" w:rsidRPr="00091C33">
              <w:rPr>
                <w:i/>
                <w:szCs w:val="26"/>
                <w:lang w:val="lv-LV"/>
              </w:rPr>
              <w:t xml:space="preserve"> 3.5" </w:t>
            </w:r>
            <w:r w:rsidR="00E50C6C" w:rsidRPr="00091C33">
              <w:rPr>
                <w:i/>
                <w:szCs w:val="26"/>
                <w:lang w:val="lv-LV"/>
              </w:rPr>
              <w:t>4</w:t>
            </w:r>
            <w:r w:rsidR="00231702" w:rsidRPr="00091C33">
              <w:rPr>
                <w:i/>
                <w:szCs w:val="26"/>
                <w:lang w:val="lv-LV"/>
              </w:rPr>
              <w:t>TB, 7200rpm, SATA 3, 64MB</w:t>
            </w:r>
            <w:r w:rsidR="00E97D38" w:rsidRPr="00091C33">
              <w:rPr>
                <w:i/>
                <w:szCs w:val="26"/>
                <w:lang w:val="lv-LV"/>
              </w:rPr>
              <w:t xml:space="preserve"> </w:t>
            </w:r>
            <w:proofErr w:type="spellStart"/>
            <w:r w:rsidR="00E97D38" w:rsidRPr="00091C33">
              <w:rPr>
                <w:i/>
                <w:szCs w:val="26"/>
                <w:lang w:val="lv-LV"/>
              </w:rPr>
              <w:t>cache</w:t>
            </w:r>
            <w:proofErr w:type="spellEnd"/>
            <w:r w:rsidR="00231702" w:rsidRPr="00091C33">
              <w:rPr>
                <w:i/>
                <w:szCs w:val="26"/>
                <w:lang w:val="lv-LV"/>
              </w:rPr>
              <w:t xml:space="preserve"> arhīva ciet</w:t>
            </w:r>
            <w:r w:rsidRPr="00091C33">
              <w:rPr>
                <w:i/>
                <w:szCs w:val="26"/>
                <w:lang w:val="lv-LV"/>
              </w:rPr>
              <w:t>ajiem</w:t>
            </w:r>
            <w:r w:rsidR="00231702" w:rsidRPr="00091C33">
              <w:rPr>
                <w:i/>
                <w:szCs w:val="26"/>
                <w:lang w:val="lv-LV"/>
              </w:rPr>
              <w:t xml:space="preserve"> diski</w:t>
            </w:r>
            <w:r w:rsidRPr="00091C33">
              <w:rPr>
                <w:i/>
                <w:szCs w:val="26"/>
                <w:lang w:val="lv-LV"/>
              </w:rPr>
              <w:t>em</w:t>
            </w:r>
            <w:r w:rsidR="00231702" w:rsidRPr="00091C33">
              <w:rPr>
                <w:i/>
                <w:szCs w:val="26"/>
                <w:lang w:val="lv-LV"/>
              </w:rPr>
              <w:t>, k</w:t>
            </w:r>
            <w:r w:rsidR="00E50C6C" w:rsidRPr="00091C33">
              <w:rPr>
                <w:i/>
                <w:szCs w:val="26"/>
                <w:lang w:val="lv-LV"/>
              </w:rPr>
              <w:t xml:space="preserve">as paredzēti darbam 24/7 (MTBF 2 000 </w:t>
            </w:r>
            <w:r w:rsidR="00231702" w:rsidRPr="00091C33">
              <w:rPr>
                <w:i/>
                <w:szCs w:val="26"/>
                <w:lang w:val="lv-LV"/>
              </w:rPr>
              <w:t>000 stundas)</w:t>
            </w:r>
            <w:r w:rsidR="00161516" w:rsidRPr="00091C33">
              <w:rPr>
                <w:i/>
                <w:szCs w:val="26"/>
                <w:lang w:val="lv-LV"/>
              </w:rPr>
              <w:t xml:space="preserve">, </w:t>
            </w:r>
            <w:r w:rsidR="00231702" w:rsidRPr="00091C33">
              <w:rPr>
                <w:i/>
                <w:szCs w:val="26"/>
                <w:lang w:val="lv-LV"/>
              </w:rPr>
              <w:t xml:space="preserve">5 gadu ražotāja garantija, </w:t>
            </w:r>
            <w:r w:rsidR="003E533D" w:rsidRPr="00091C33">
              <w:rPr>
                <w:i/>
                <w:szCs w:val="26"/>
                <w:lang w:val="lv-LV"/>
              </w:rPr>
              <w:t>iespēja diskus "karsti mainīt"</w:t>
            </w:r>
            <w:r w:rsidR="00CE6274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FB166E" w:rsidRPr="00091C33" w:rsidRDefault="00FB166E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FB166E" w:rsidRPr="00091C33" w:rsidRDefault="00FB166E" w:rsidP="001D0868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1D7F28" w:rsidRPr="00091C33" w:rsidTr="001D1BCC">
        <w:trPr>
          <w:cantSplit/>
          <w:trHeight w:val="146"/>
          <w:jc w:val="center"/>
        </w:trPr>
        <w:tc>
          <w:tcPr>
            <w:tcW w:w="323" w:type="pct"/>
          </w:tcPr>
          <w:p w:rsidR="001D7F28" w:rsidRPr="00091C33" w:rsidRDefault="001D7F28" w:rsidP="001D1BCC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1D7F28" w:rsidRPr="00091C33" w:rsidRDefault="00151B9C" w:rsidP="009634F9">
            <w:pPr>
              <w:tabs>
                <w:tab w:val="left" w:pos="3654"/>
              </w:tabs>
              <w:jc w:val="both"/>
              <w:rPr>
                <w:i/>
                <w:szCs w:val="26"/>
                <w:lang w:val="lv-LV"/>
              </w:rPr>
            </w:pPr>
            <w:r>
              <w:rPr>
                <w:i/>
                <w:szCs w:val="26"/>
                <w:lang w:val="lv-LV"/>
              </w:rPr>
              <w:t>Komplektā papildus</w:t>
            </w:r>
            <w:r w:rsidR="009634F9">
              <w:rPr>
                <w:i/>
                <w:szCs w:val="26"/>
                <w:lang w:val="lv-LV"/>
              </w:rPr>
              <w:t xml:space="preserve"> NVIDIA “</w:t>
            </w:r>
            <w:proofErr w:type="spellStart"/>
            <w:r w:rsidR="009634F9">
              <w:rPr>
                <w:i/>
                <w:szCs w:val="26"/>
                <w:lang w:val="lv-LV"/>
              </w:rPr>
              <w:t>Low</w:t>
            </w:r>
            <w:proofErr w:type="spellEnd"/>
            <w:r w:rsidR="009634F9">
              <w:rPr>
                <w:i/>
                <w:szCs w:val="26"/>
                <w:lang w:val="lv-LV"/>
              </w:rPr>
              <w:t xml:space="preserve"> </w:t>
            </w:r>
            <w:proofErr w:type="spellStart"/>
            <w:r w:rsidR="009634F9">
              <w:rPr>
                <w:i/>
                <w:szCs w:val="26"/>
                <w:lang w:val="lv-LV"/>
              </w:rPr>
              <w:t>profile</w:t>
            </w:r>
            <w:proofErr w:type="spellEnd"/>
            <w:r w:rsidR="009634F9">
              <w:rPr>
                <w:i/>
                <w:szCs w:val="26"/>
                <w:lang w:val="lv-LV"/>
              </w:rPr>
              <w:t>”</w:t>
            </w:r>
            <w:r>
              <w:rPr>
                <w:i/>
                <w:szCs w:val="26"/>
                <w:lang w:val="lv-LV"/>
              </w:rPr>
              <w:t xml:space="preserve"> </w:t>
            </w:r>
            <w:proofErr w:type="spellStart"/>
            <w:r>
              <w:rPr>
                <w:i/>
                <w:szCs w:val="26"/>
                <w:lang w:val="lv-LV"/>
              </w:rPr>
              <w:t>grafisais</w:t>
            </w:r>
            <w:proofErr w:type="spellEnd"/>
            <w:r w:rsidR="001D7F28">
              <w:rPr>
                <w:i/>
                <w:szCs w:val="26"/>
                <w:lang w:val="lv-LV"/>
              </w:rPr>
              <w:t xml:space="preserve"> </w:t>
            </w:r>
            <w:r>
              <w:rPr>
                <w:i/>
                <w:szCs w:val="26"/>
                <w:lang w:val="lv-LV"/>
              </w:rPr>
              <w:t>adapteris</w:t>
            </w:r>
            <w:r w:rsidR="009634F9">
              <w:rPr>
                <w:i/>
                <w:szCs w:val="26"/>
                <w:lang w:val="lv-LV"/>
              </w:rPr>
              <w:t xml:space="preserve"> ar pasīvo dzesēšanu ne sliktāks par 128bit ar ne mazāk par 1GB VRAM</w:t>
            </w:r>
            <w:r w:rsidR="001D7F28">
              <w:rPr>
                <w:i/>
                <w:szCs w:val="26"/>
                <w:lang w:val="lv-LV"/>
              </w:rPr>
              <w:t xml:space="preserve"> 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1D7F28" w:rsidRPr="00091C33" w:rsidRDefault="001D7F28" w:rsidP="001D1BCC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1D7F28" w:rsidRPr="00091C33" w:rsidRDefault="001D7F28" w:rsidP="001D1BCC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655A12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655A12" w:rsidRPr="00091C33" w:rsidRDefault="00655A12" w:rsidP="003C7A66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655A12" w:rsidRPr="00091C33" w:rsidRDefault="00FA3300" w:rsidP="00FA3300">
            <w:pPr>
              <w:tabs>
                <w:tab w:val="left" w:pos="3654"/>
              </w:tabs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 xml:space="preserve">Divi </w:t>
            </w:r>
            <w:r w:rsidR="007D7B0F" w:rsidRPr="00091C33">
              <w:rPr>
                <w:i/>
                <w:szCs w:val="26"/>
                <w:lang w:val="lv-LV"/>
              </w:rPr>
              <w:t>b</w:t>
            </w:r>
            <w:r w:rsidR="00655A12" w:rsidRPr="00091C33">
              <w:rPr>
                <w:i/>
                <w:szCs w:val="26"/>
                <w:lang w:val="lv-LV"/>
              </w:rPr>
              <w:t>arošanas blok</w:t>
            </w:r>
            <w:r w:rsidR="007D7B0F" w:rsidRPr="00091C33">
              <w:rPr>
                <w:i/>
                <w:szCs w:val="26"/>
                <w:lang w:val="lv-LV"/>
              </w:rPr>
              <w:t>i ne sliktāki</w:t>
            </w:r>
            <w:r w:rsidR="00655A12" w:rsidRPr="00091C33">
              <w:rPr>
                <w:i/>
                <w:szCs w:val="26"/>
                <w:lang w:val="lv-LV"/>
              </w:rPr>
              <w:t xml:space="preserve"> par </w:t>
            </w:r>
            <w:r w:rsidRPr="00091C33">
              <w:rPr>
                <w:i/>
                <w:szCs w:val="26"/>
                <w:lang w:val="lv-LV"/>
              </w:rPr>
              <w:t>1100W</w:t>
            </w:r>
            <w:r w:rsidR="000D07F4" w:rsidRPr="00091C33">
              <w:rPr>
                <w:i/>
                <w:szCs w:val="26"/>
                <w:lang w:val="lv-LV"/>
              </w:rPr>
              <w:t xml:space="preserve">, </w:t>
            </w:r>
            <w:r w:rsidR="003E533D" w:rsidRPr="00091C33">
              <w:rPr>
                <w:i/>
                <w:szCs w:val="26"/>
                <w:lang w:val="lv-LV"/>
              </w:rPr>
              <w:t>iespēja barošanas blokus "karsti mainīt"</w:t>
            </w:r>
            <w:r w:rsidR="00CE6274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655A12" w:rsidRPr="00091C33" w:rsidRDefault="00655A12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655A12" w:rsidRPr="00091C33" w:rsidRDefault="00655A12" w:rsidP="001D0868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5D7D9D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5D7D9D" w:rsidRPr="00091C33" w:rsidRDefault="005D7D9D" w:rsidP="003C7A66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5D7D9D" w:rsidRPr="00091C33" w:rsidRDefault="005D7D9D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Video servera k</w:t>
            </w:r>
            <w:r w:rsidR="002248D3" w:rsidRPr="00091C33">
              <w:rPr>
                <w:i/>
                <w:szCs w:val="26"/>
                <w:lang w:val="lv-LV"/>
              </w:rPr>
              <w:t>orpusa augstums ne lielāks par 4</w:t>
            </w:r>
            <w:r w:rsidRPr="00091C33">
              <w:rPr>
                <w:i/>
                <w:szCs w:val="26"/>
                <w:lang w:val="lv-LV"/>
              </w:rPr>
              <w:t>U</w:t>
            </w:r>
            <w:r w:rsidR="00CE6274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5D7D9D" w:rsidRPr="00091C33" w:rsidRDefault="005D7D9D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5D7D9D" w:rsidRPr="00091C33" w:rsidRDefault="005D7D9D" w:rsidP="001D0868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jc w:val="both"/>
              <w:rPr>
                <w:b/>
                <w:szCs w:val="26"/>
                <w:lang w:val="lv-LV"/>
              </w:rPr>
            </w:pPr>
            <w:r w:rsidRPr="00091C33">
              <w:rPr>
                <w:b/>
                <w:szCs w:val="26"/>
                <w:lang w:val="lv-LV"/>
              </w:rPr>
              <w:t xml:space="preserve">Videoieraksta iekārtai jānodrošina: 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C230D2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C230D2" w:rsidRPr="00091C33" w:rsidRDefault="00C230D2" w:rsidP="00EE4279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C230D2" w:rsidRPr="00091C33" w:rsidRDefault="00C230D2" w:rsidP="00DA703E">
            <w:pPr>
              <w:pStyle w:val="Style1"/>
              <w:widowControl/>
              <w:overflowPunct/>
              <w:autoSpaceDE/>
              <w:autoSpaceDN/>
              <w:adjustRightInd/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Savietojamība ar RPP Videonovērošanas centra</w:t>
            </w:r>
            <w:r w:rsidR="00FA3300" w:rsidRPr="00091C33">
              <w:rPr>
                <w:i/>
                <w:sz w:val="26"/>
                <w:szCs w:val="26"/>
                <w:lang w:val="lv-LV"/>
              </w:rPr>
              <w:t xml:space="preserve"> esošo</w:t>
            </w:r>
            <w:r w:rsidRPr="00091C33">
              <w:rPr>
                <w:i/>
                <w:sz w:val="26"/>
                <w:szCs w:val="26"/>
                <w:lang w:val="lv-LV"/>
              </w:rPr>
              <w:t xml:space="preserve"> videonovērošanas sistēmu </w:t>
            </w:r>
            <w:proofErr w:type="spellStart"/>
            <w:r w:rsidRPr="00091C33">
              <w:rPr>
                <w:i/>
                <w:sz w:val="26"/>
                <w:szCs w:val="26"/>
                <w:lang w:val="lv-LV"/>
              </w:rPr>
              <w:t>Videonet</w:t>
            </w:r>
            <w:proofErr w:type="spellEnd"/>
            <w:r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230D2" w:rsidRPr="00091C33" w:rsidRDefault="00C230D2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C230D2" w:rsidRPr="00091C33" w:rsidRDefault="00C230D2" w:rsidP="00EE4279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9254EB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9254EB" w:rsidRPr="00091C33" w:rsidRDefault="009254EB" w:rsidP="001D1BCC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9254EB" w:rsidRPr="00091C33" w:rsidRDefault="009254EB" w:rsidP="001D1BCC">
            <w:pPr>
              <w:jc w:val="both"/>
              <w:rPr>
                <w:i/>
                <w:szCs w:val="26"/>
                <w:lang w:val="lv-LV"/>
              </w:rPr>
            </w:pPr>
            <w:r>
              <w:rPr>
                <w:i/>
                <w:szCs w:val="26"/>
                <w:lang w:val="lv-LV"/>
              </w:rPr>
              <w:t xml:space="preserve">Komplektā </w:t>
            </w:r>
            <w:r w:rsidRPr="009254EB">
              <w:rPr>
                <w:i/>
                <w:szCs w:val="26"/>
                <w:lang w:val="lv-LV"/>
              </w:rPr>
              <w:t>Microsoft Windows 7 Professional 64bit</w:t>
            </w:r>
            <w:r>
              <w:rPr>
                <w:i/>
                <w:szCs w:val="26"/>
                <w:lang w:val="lv-LV"/>
              </w:rPr>
              <w:t xml:space="preserve"> licenc</w:t>
            </w:r>
            <w:r w:rsidR="002F7C74">
              <w:rPr>
                <w:i/>
                <w:szCs w:val="26"/>
                <w:lang w:val="lv-LV"/>
              </w:rPr>
              <w:t>e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9254EB" w:rsidRPr="00091C33" w:rsidRDefault="009254EB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9254EB" w:rsidRPr="00091C33" w:rsidRDefault="009254EB" w:rsidP="001D1BCC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F668A7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V</w:t>
            </w:r>
            <w:r w:rsidR="00E97D38" w:rsidRPr="00091C33">
              <w:rPr>
                <w:i/>
                <w:szCs w:val="26"/>
                <w:lang w:val="lv-LV"/>
              </w:rPr>
              <w:t>ideokameru attēlu ierakstīšanu iekārtas atmiņā (cietajā diskā) ciparu formātā, izmantojot signālu kompresiju</w:t>
            </w:r>
            <w:r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F668A7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T</w:t>
            </w:r>
            <w:r w:rsidR="00E97D38" w:rsidRPr="00091C33">
              <w:rPr>
                <w:i/>
                <w:szCs w:val="26"/>
                <w:lang w:val="lv-LV"/>
              </w:rPr>
              <w:t>elemetrijas iekārtu vadība</w:t>
            </w:r>
            <w:r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09703A" w:rsidP="001D7F28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A</w:t>
            </w:r>
            <w:r w:rsidR="00E97D38" w:rsidRPr="00091C33">
              <w:rPr>
                <w:i/>
                <w:szCs w:val="26"/>
                <w:lang w:val="lv-LV"/>
              </w:rPr>
              <w:t>ttēlu arhivācijas uz atmiņas kartēm (USB)</w:t>
            </w:r>
            <w:r w:rsidR="00F668A7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Vismaz 5 kompresijas līmeņi</w:t>
            </w:r>
            <w:r w:rsidR="00F668A7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Iespēja izvēlēties ierakstāmā attēla izšķirtspēju (384x288, 720x288, 768x576, 1280x1024, 1920x1080)</w:t>
            </w:r>
            <w:r w:rsidR="00F668A7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09703A" w:rsidP="0009703A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V</w:t>
            </w:r>
            <w:r w:rsidR="00E97D38" w:rsidRPr="00091C33">
              <w:rPr>
                <w:i/>
                <w:szCs w:val="26"/>
                <w:lang w:val="lv-LV"/>
              </w:rPr>
              <w:t xml:space="preserve">ismaz </w:t>
            </w:r>
            <w:r w:rsidRPr="00091C33">
              <w:rPr>
                <w:i/>
                <w:szCs w:val="26"/>
                <w:lang w:val="lv-LV"/>
              </w:rPr>
              <w:t xml:space="preserve">divus </w:t>
            </w:r>
            <w:r w:rsidR="00E97D38" w:rsidRPr="00091C33">
              <w:rPr>
                <w:i/>
                <w:szCs w:val="26"/>
                <w:lang w:val="lv-LV"/>
              </w:rPr>
              <w:t xml:space="preserve">kompresijas </w:t>
            </w:r>
            <w:r w:rsidRPr="00091C33">
              <w:rPr>
                <w:i/>
                <w:szCs w:val="26"/>
                <w:lang w:val="lv-LV"/>
              </w:rPr>
              <w:t>līmeņus</w:t>
            </w:r>
            <w:r w:rsidR="00E97D38" w:rsidRPr="00091C33">
              <w:rPr>
                <w:i/>
                <w:szCs w:val="26"/>
                <w:lang w:val="lv-LV"/>
              </w:rPr>
              <w:t>, kas nodrošina ierakstu ar augstāko kvalitāti un izšķirtspēju</w:t>
            </w:r>
            <w:r w:rsidR="00F668A7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09703A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Iespēja</w:t>
            </w:r>
            <w:r w:rsidR="00E97D38" w:rsidRPr="00091C33">
              <w:rPr>
                <w:i/>
                <w:szCs w:val="26"/>
                <w:lang w:val="lv-LV"/>
              </w:rPr>
              <w:t xml:space="preserve"> mainīt kompresijas līmeni (pakāpi) katram videoieraksta celiņam vai kamerai atsevišķi</w:t>
            </w:r>
            <w:r w:rsidR="00F668A7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 xml:space="preserve">Ieraksta iekārtas kopīgā veiktspēja – ieraksts vismaz 600 </w:t>
            </w:r>
            <w:r w:rsidR="0009703A" w:rsidRPr="00091C33">
              <w:rPr>
                <w:i/>
                <w:szCs w:val="26"/>
                <w:lang w:val="lv-LV"/>
              </w:rPr>
              <w:t xml:space="preserve">(seši simti) </w:t>
            </w:r>
            <w:r w:rsidRPr="00091C33">
              <w:rPr>
                <w:i/>
                <w:szCs w:val="26"/>
                <w:lang w:val="lv-LV"/>
              </w:rPr>
              <w:t>kadri sekundē</w:t>
            </w:r>
            <w:r w:rsidR="00F668A7" w:rsidRPr="00091C33">
              <w:rPr>
                <w:i/>
                <w:szCs w:val="26"/>
                <w:lang w:val="lv-LV"/>
              </w:rPr>
              <w:t>;</w:t>
            </w:r>
            <w:r w:rsidRPr="00091C33">
              <w:rPr>
                <w:i/>
                <w:szCs w:val="26"/>
                <w:lang w:val="lv-LV"/>
              </w:rPr>
              <w:t xml:space="preserve"> 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46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pStyle w:val="Style1"/>
              <w:widowControl/>
              <w:overflowPunct/>
              <w:autoSpaceDE/>
              <w:autoSpaceDN/>
              <w:adjustRightInd/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Iespēja vienlaicīgi veikt gan videoattēlu ierakstu, gan to meklēšanu un nolasīšanu pēc laika un datuma, vai pēc kustības detekcijas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552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pStyle w:val="Style1"/>
              <w:widowControl/>
              <w:overflowPunct/>
              <w:autoSpaceDE/>
              <w:autoSpaceDN/>
              <w:adjustRightInd/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Ieraksta režīms – pastāvīgs, pēc kustības detekcijas, pēc trauksmes signāla vai pēc laika, uzstādāms katrai kamerai atsevišķi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119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09703A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 xml:space="preserve">Ne mazāk par </w:t>
            </w:r>
            <w:r w:rsidR="00E97D38" w:rsidRPr="00091C33">
              <w:rPr>
                <w:i/>
                <w:szCs w:val="26"/>
                <w:lang w:val="lv-LV"/>
              </w:rPr>
              <w:t>2 (divi) Ethernet (</w:t>
            </w:r>
            <w:r w:rsidRPr="00091C33">
              <w:rPr>
                <w:i/>
                <w:szCs w:val="26"/>
                <w:lang w:val="lv-LV"/>
              </w:rPr>
              <w:t xml:space="preserve">ar vismaz </w:t>
            </w:r>
            <w:r w:rsidR="00E97D38" w:rsidRPr="00091C33">
              <w:rPr>
                <w:i/>
                <w:szCs w:val="26"/>
                <w:lang w:val="lv-LV"/>
              </w:rPr>
              <w:t>100/1000Mbit) pieslēgumi datortīklam (LAN) iekārtas vadībai un piekļūšanai videoierakstam no attāluma ar iespēju administrēt sistēmu un vienlaicīgi darboties līdz 10 tīkla lietotājiem</w:t>
            </w:r>
            <w:r w:rsidR="00F668A7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277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pStyle w:val="Style1"/>
              <w:widowControl/>
              <w:overflowPunct/>
              <w:autoSpaceDE/>
              <w:autoSpaceDN/>
              <w:adjustRightInd/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Elektronisks notikumu reģistrācijas žurnāls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1119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pStyle w:val="Style1"/>
              <w:widowControl/>
              <w:overflowPunct/>
              <w:autoSpaceDE/>
              <w:autoSpaceDN/>
              <w:adjustRightInd/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Automātiska sistēmas pārstartēšanās, iepriekšējā stāvokļa atjaunošanās barošanas sprieguma pārtraukšanas gadījumā. Sistēmas pašdiagnostikas funkcijas ar automātisku ziņojumu pārraidi administratoram par sistēmas stāvokli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552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09703A" w:rsidP="00DA703E">
            <w:pPr>
              <w:pStyle w:val="Style1"/>
              <w:widowControl/>
              <w:overflowPunct/>
              <w:autoSpaceDE/>
              <w:autoSpaceDN/>
              <w:adjustRightInd/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Kontrole</w:t>
            </w:r>
            <w:r w:rsidR="00E97D38" w:rsidRPr="00091C33">
              <w:rPr>
                <w:i/>
                <w:sz w:val="26"/>
                <w:szCs w:val="26"/>
                <w:lang w:val="lv-LV"/>
              </w:rPr>
              <w:t>, lai iekārtu nevarētu izmantot piekļūšanai internetam (Web lapām)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567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09703A" w:rsidP="0009703A">
            <w:pPr>
              <w:pStyle w:val="Style1"/>
              <w:widowControl/>
              <w:overflowPunct/>
              <w:autoSpaceDE/>
              <w:autoSpaceDN/>
              <w:adjustRightInd/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Kontrole</w:t>
            </w:r>
            <w:r w:rsidR="00E97D38" w:rsidRPr="00091C33">
              <w:rPr>
                <w:i/>
                <w:sz w:val="26"/>
                <w:szCs w:val="26"/>
                <w:lang w:val="lv-LV"/>
              </w:rPr>
              <w:t>, lai uz iekārtas nevarētu uzstādīt spēles un programmas. Iekārtai jābūt izmantojamai tikai videonovērošanas funkciju veikšanai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277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tabs>
                <w:tab w:val="left" w:pos="3654"/>
              </w:tabs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Aizsardzība pret sistēmas apstāšanos watchdog</w:t>
            </w:r>
            <w:r w:rsidR="00F668A7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552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pStyle w:val="Style1"/>
              <w:tabs>
                <w:tab w:val="left" w:pos="3654"/>
              </w:tabs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Video/audio informācijas un apsardzes devēju signālu saņemšana, attēlošana un reģistrācija no attālinātiem objektiem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277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pStyle w:val="Style1"/>
              <w:tabs>
                <w:tab w:val="left" w:pos="3654"/>
              </w:tabs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Automātiska reakcija uz notikumiem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277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pStyle w:val="Style1"/>
              <w:tabs>
                <w:tab w:val="left" w:pos="3654"/>
              </w:tabs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Attālināta izpildiekārtu vadība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277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pStyle w:val="Style1"/>
              <w:tabs>
                <w:tab w:val="left" w:pos="3654"/>
              </w:tabs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Attālināta piekļuve video/audio arhīvam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E97D38" w:rsidRPr="00091C33" w:rsidTr="0021302C">
        <w:trPr>
          <w:cantSplit/>
          <w:trHeight w:val="305"/>
          <w:jc w:val="center"/>
        </w:trPr>
        <w:tc>
          <w:tcPr>
            <w:tcW w:w="323" w:type="pct"/>
          </w:tcPr>
          <w:p w:rsidR="00E97D38" w:rsidRPr="00091C33" w:rsidRDefault="00E97D38" w:rsidP="00114E54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420" w:type="pct"/>
          </w:tcPr>
          <w:p w:rsidR="00E97D38" w:rsidRPr="00091C33" w:rsidRDefault="00E97D38" w:rsidP="00DA703E">
            <w:pPr>
              <w:pStyle w:val="Style1"/>
              <w:tabs>
                <w:tab w:val="left" w:pos="3654"/>
              </w:tabs>
              <w:jc w:val="both"/>
              <w:rPr>
                <w:i/>
                <w:sz w:val="26"/>
                <w:szCs w:val="26"/>
                <w:lang w:val="lv-LV"/>
              </w:rPr>
            </w:pPr>
            <w:r w:rsidRPr="00091C33">
              <w:rPr>
                <w:i/>
                <w:sz w:val="26"/>
                <w:szCs w:val="26"/>
                <w:lang w:val="lv-LV"/>
              </w:rPr>
              <w:t>Attālināta video serve</w:t>
            </w:r>
            <w:r w:rsidR="00F668A7" w:rsidRPr="00091C33">
              <w:rPr>
                <w:i/>
                <w:sz w:val="26"/>
                <w:szCs w:val="26"/>
                <w:lang w:val="lv-LV"/>
              </w:rPr>
              <w:t>ru un IP iekārtu administrēšana;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E97D38" w:rsidRPr="00091C33" w:rsidRDefault="00E97D38" w:rsidP="009254EB">
            <w:pPr>
              <w:tabs>
                <w:tab w:val="left" w:pos="3654"/>
              </w:tabs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6" w:type="pct"/>
          </w:tcPr>
          <w:p w:rsidR="00E97D38" w:rsidRPr="00091C33" w:rsidRDefault="00E97D38" w:rsidP="00114E54">
            <w:pPr>
              <w:tabs>
                <w:tab w:val="left" w:pos="3654"/>
              </w:tabs>
              <w:rPr>
                <w:sz w:val="24"/>
                <w:szCs w:val="24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8F25D7" w:rsidP="006D1D46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  <w:r w:rsidRPr="00091C33">
              <w:rPr>
                <w:b/>
                <w:szCs w:val="24"/>
                <w:lang w:val="lv-LV"/>
              </w:rPr>
              <w:t>2</w:t>
            </w:r>
            <w:r w:rsidR="00C62235" w:rsidRPr="00091C33">
              <w:rPr>
                <w:b/>
                <w:szCs w:val="24"/>
                <w:lang w:val="lv-LV"/>
              </w:rPr>
              <w:t>.</w:t>
            </w:r>
          </w:p>
        </w:tc>
        <w:tc>
          <w:tcPr>
            <w:tcW w:w="3420" w:type="pct"/>
          </w:tcPr>
          <w:p w:rsidR="00C62235" w:rsidRPr="00685425" w:rsidRDefault="00C62235" w:rsidP="00DA703E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lv-LV"/>
              </w:rPr>
            </w:pPr>
            <w:r w:rsidRPr="00091C33">
              <w:rPr>
                <w:b/>
                <w:sz w:val="26"/>
                <w:szCs w:val="26"/>
                <w:lang w:val="lv-LV"/>
              </w:rPr>
              <w:t xml:space="preserve">IP kupola grozāmā videokamera (nokomplektēta) </w:t>
            </w:r>
            <w:r w:rsidR="00870E97" w:rsidRPr="00091C33">
              <w:rPr>
                <w:b/>
                <w:sz w:val="26"/>
                <w:szCs w:val="26"/>
                <w:lang w:val="lv-LV"/>
              </w:rPr>
              <w:t>ar 5 gadu garantiju</w:t>
            </w:r>
            <w:r w:rsidR="007E116F" w:rsidRPr="00091C33">
              <w:rPr>
                <w:b/>
                <w:sz w:val="26"/>
                <w:szCs w:val="26"/>
                <w:lang w:val="lv-LV"/>
              </w:rPr>
              <w:t xml:space="preserve">, </w:t>
            </w:r>
            <w:r w:rsidR="005C57D4" w:rsidRPr="00091C33">
              <w:rPr>
                <w:b/>
                <w:sz w:val="26"/>
                <w:szCs w:val="26"/>
                <w:lang w:val="lv-LV"/>
              </w:rPr>
              <w:t>to</w:t>
            </w:r>
            <w:r w:rsidR="0069716A" w:rsidRPr="00091C33">
              <w:rPr>
                <w:b/>
                <w:sz w:val="26"/>
                <w:szCs w:val="26"/>
                <w:lang w:val="lv-LV"/>
              </w:rPr>
              <w:t xml:space="preserve"> </w:t>
            </w:r>
            <w:r w:rsidR="005C57D4" w:rsidRPr="00091C33">
              <w:rPr>
                <w:b/>
                <w:sz w:val="26"/>
                <w:szCs w:val="26"/>
                <w:lang w:val="lv-LV"/>
              </w:rPr>
              <w:t>iegāde</w:t>
            </w:r>
            <w:r w:rsidR="005C57D4" w:rsidRPr="00685425">
              <w:rPr>
                <w:b/>
                <w:sz w:val="26"/>
                <w:szCs w:val="26"/>
                <w:lang w:val="lv-LV"/>
              </w:rPr>
              <w:t>, nomaiņa</w:t>
            </w:r>
            <w:r w:rsidR="005C57D4" w:rsidRPr="000E62D7">
              <w:rPr>
                <w:b/>
                <w:sz w:val="26"/>
                <w:szCs w:val="26"/>
                <w:lang w:val="lv-LV"/>
              </w:rPr>
              <w:t xml:space="preserve"> un integrēšana</w:t>
            </w:r>
            <w:r w:rsidR="00E97D38" w:rsidRPr="000E62D7">
              <w:rPr>
                <w:b/>
                <w:sz w:val="26"/>
                <w:szCs w:val="26"/>
                <w:lang w:val="lv-LV"/>
              </w:rPr>
              <w:t xml:space="preserve"> RPP videonovērošanas tīklā</w:t>
            </w:r>
            <w:r w:rsidRPr="00685425">
              <w:rPr>
                <w:b/>
                <w:sz w:val="26"/>
                <w:szCs w:val="26"/>
                <w:lang w:val="lv-LV"/>
              </w:rPr>
              <w:t xml:space="preserve"> </w:t>
            </w:r>
            <w:r w:rsidR="007E116F" w:rsidRPr="00685425">
              <w:rPr>
                <w:b/>
                <w:sz w:val="26"/>
                <w:szCs w:val="26"/>
                <w:lang w:val="lv-LV"/>
              </w:rPr>
              <w:t>un IP kanāl</w:t>
            </w:r>
            <w:r w:rsidR="00852714" w:rsidRPr="00685425">
              <w:rPr>
                <w:b/>
                <w:sz w:val="26"/>
                <w:szCs w:val="26"/>
                <w:lang w:val="lv-LV"/>
              </w:rPr>
              <w:t>a</w:t>
            </w:r>
            <w:r w:rsidR="007E116F" w:rsidRPr="00685425">
              <w:rPr>
                <w:b/>
                <w:sz w:val="26"/>
                <w:szCs w:val="26"/>
                <w:lang w:val="lv-LV"/>
              </w:rPr>
              <w:t xml:space="preserve"> licence sistēmai Videonet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C62235" w:rsidRPr="00091C33" w:rsidRDefault="00C62235" w:rsidP="009254EB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  <w:r w:rsidRPr="00091C33">
              <w:rPr>
                <w:b/>
                <w:szCs w:val="24"/>
                <w:lang w:val="lv-LV"/>
              </w:rPr>
              <w:t>11</w:t>
            </w:r>
          </w:p>
        </w:tc>
        <w:tc>
          <w:tcPr>
            <w:tcW w:w="746" w:type="pct"/>
          </w:tcPr>
          <w:p w:rsidR="00C62235" w:rsidRPr="00091C33" w:rsidRDefault="00C62235" w:rsidP="006D1D46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21302C" w:rsidRDefault="00C62235" w:rsidP="002B1C48">
            <w:pPr>
              <w:snapToGrid w:val="0"/>
              <w:jc w:val="center"/>
              <w:rPr>
                <w:rFonts w:eastAsia="Calibri"/>
                <w:kern w:val="2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Ārā uzstādāmā videokamera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 xml:space="preserve">Apsildāms kameras korpuss montējams </w:t>
            </w:r>
            <w:r w:rsidR="00DC4035" w:rsidRPr="00091C33">
              <w:rPr>
                <w:i/>
                <w:szCs w:val="26"/>
                <w:lang w:val="lv-LV"/>
              </w:rPr>
              <w:t>pie sienas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230D2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Aizsarg</w:t>
            </w:r>
            <w:r w:rsidR="00C62235" w:rsidRPr="00091C33">
              <w:rPr>
                <w:i/>
                <w:szCs w:val="26"/>
                <w:lang w:val="lv-LV"/>
              </w:rPr>
              <w:t xml:space="preserve">klase ne sliktāka kā IP 66 un </w:t>
            </w:r>
            <w:r w:rsidR="00C62235" w:rsidRPr="00091C33">
              <w:rPr>
                <w:bCs/>
                <w:i/>
                <w:szCs w:val="26"/>
                <w:lang w:val="lv-LV"/>
              </w:rPr>
              <w:t>triecienu izturības klase IK</w:t>
            </w:r>
            <w:r w:rsidR="004F5401" w:rsidRPr="00091C33">
              <w:rPr>
                <w:bCs/>
                <w:i/>
                <w:szCs w:val="26"/>
                <w:lang w:val="lv-LV"/>
              </w:rPr>
              <w:t>10</w:t>
            </w:r>
            <w:r w:rsidR="00C62235" w:rsidRPr="00091C33">
              <w:rPr>
                <w:bCs/>
                <w:i/>
                <w:szCs w:val="26"/>
                <w:lang w:val="lv-LV"/>
              </w:rPr>
              <w:t xml:space="preserve"> vai labāks</w:t>
            </w:r>
            <w:r w:rsidR="00483ED6" w:rsidRPr="00091C33">
              <w:rPr>
                <w:bCs/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Stabila darbība apkārtējās vides temperatūras diapazonā no -</w:t>
            </w:r>
            <w:r w:rsidR="00C230D2" w:rsidRPr="00091C33">
              <w:rPr>
                <w:i/>
                <w:szCs w:val="26"/>
                <w:lang w:val="lv-LV"/>
              </w:rPr>
              <w:t>4</w:t>
            </w:r>
            <w:r w:rsidR="004031F1" w:rsidRPr="00091C33">
              <w:rPr>
                <w:i/>
                <w:szCs w:val="26"/>
                <w:lang w:val="lv-LV"/>
              </w:rPr>
              <w:t>0</w:t>
            </w:r>
            <w:r w:rsidR="00054A31" w:rsidRPr="00091C33">
              <w:rPr>
                <w:i/>
                <w:szCs w:val="26"/>
                <w:lang w:val="lv-LV"/>
              </w:rPr>
              <w:t>C līdz +50</w:t>
            </w:r>
            <w:r w:rsidRPr="00091C33">
              <w:rPr>
                <w:i/>
                <w:szCs w:val="26"/>
                <w:lang w:val="lv-LV"/>
              </w:rPr>
              <w:t>C</w:t>
            </w:r>
            <w:r w:rsidR="00483ED6" w:rsidRPr="00091C33">
              <w:rPr>
                <w:bCs/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77747A" w:rsidP="0077747A">
            <w:pPr>
              <w:jc w:val="both"/>
              <w:rPr>
                <w:i/>
                <w:kern w:val="2"/>
                <w:szCs w:val="26"/>
                <w:lang w:val="lv-LV"/>
              </w:rPr>
            </w:pPr>
            <w:r>
              <w:rPr>
                <w:i/>
                <w:szCs w:val="26"/>
                <w:lang w:val="lv-LV"/>
              </w:rPr>
              <w:t>Automātisks d</w:t>
            </w:r>
            <w:r w:rsidR="00C62235" w:rsidRPr="00091C33">
              <w:rPr>
                <w:i/>
                <w:szCs w:val="26"/>
                <w:lang w:val="lv-LV"/>
              </w:rPr>
              <w:t>ienas un nakts režīms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WDR funkcija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230D2" w:rsidP="0077747A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Horizontāli grozāma par</w:t>
            </w:r>
            <w:r w:rsidR="00C62235" w:rsidRPr="00091C33">
              <w:rPr>
                <w:i/>
                <w:szCs w:val="26"/>
                <w:lang w:val="lv-LV"/>
              </w:rPr>
              <w:t>: 360°,</w:t>
            </w:r>
            <w:r w:rsidR="00685425">
              <w:rPr>
                <w:i/>
                <w:szCs w:val="26"/>
                <w:lang w:val="lv-LV"/>
              </w:rPr>
              <w:t xml:space="preserve"> ar ātrumu robežās</w:t>
            </w:r>
            <w:r w:rsidR="00C62235" w:rsidRPr="00091C33">
              <w:rPr>
                <w:i/>
                <w:szCs w:val="26"/>
                <w:lang w:val="lv-LV"/>
              </w:rPr>
              <w:t xml:space="preserve"> 0.</w:t>
            </w:r>
            <w:r w:rsidR="0077747A">
              <w:rPr>
                <w:i/>
                <w:szCs w:val="26"/>
                <w:lang w:val="lv-LV"/>
              </w:rPr>
              <w:t>1</w:t>
            </w:r>
            <w:r w:rsidR="00C62235" w:rsidRPr="00091C33">
              <w:rPr>
                <w:i/>
                <w:szCs w:val="26"/>
                <w:lang w:val="lv-LV"/>
              </w:rPr>
              <w:t xml:space="preserve">° – </w:t>
            </w:r>
            <w:r w:rsidR="0077747A" w:rsidRPr="00091C33">
              <w:rPr>
                <w:i/>
                <w:szCs w:val="26"/>
                <w:lang w:val="lv-LV"/>
              </w:rPr>
              <w:t>4</w:t>
            </w:r>
            <w:r w:rsidR="0077747A">
              <w:rPr>
                <w:i/>
                <w:szCs w:val="26"/>
                <w:lang w:val="lv-LV"/>
              </w:rPr>
              <w:t>00</w:t>
            </w:r>
            <w:r w:rsidR="00C62235" w:rsidRPr="00091C33">
              <w:rPr>
                <w:i/>
                <w:szCs w:val="26"/>
                <w:lang w:val="lv-LV"/>
              </w:rPr>
              <w:t>°/s</w:t>
            </w:r>
            <w:r w:rsidR="0077747A">
              <w:rPr>
                <w:i/>
                <w:szCs w:val="26"/>
                <w:lang w:val="lv-LV"/>
              </w:rPr>
              <w:t>;</w:t>
            </w:r>
            <w:r w:rsidR="00C62235" w:rsidRPr="00091C33">
              <w:rPr>
                <w:i/>
                <w:szCs w:val="26"/>
                <w:lang w:val="lv-LV"/>
              </w:rPr>
              <w:t xml:space="preserve"> vertikāli par</w:t>
            </w:r>
            <w:r w:rsidR="0077747A">
              <w:rPr>
                <w:i/>
                <w:szCs w:val="26"/>
                <w:lang w:val="lv-LV"/>
              </w:rPr>
              <w:t>:</w:t>
            </w:r>
            <w:r w:rsidR="00C62235" w:rsidRPr="00091C33">
              <w:rPr>
                <w:i/>
                <w:szCs w:val="26"/>
                <w:lang w:val="lv-LV"/>
              </w:rPr>
              <w:t xml:space="preserve"> 220°,</w:t>
            </w:r>
            <w:r w:rsidR="00685425">
              <w:rPr>
                <w:i/>
                <w:szCs w:val="26"/>
                <w:lang w:val="lv-LV"/>
              </w:rPr>
              <w:t xml:space="preserve"> ar ātrumu robežās</w:t>
            </w:r>
            <w:r w:rsidR="00C62235" w:rsidRPr="00091C33">
              <w:rPr>
                <w:i/>
                <w:szCs w:val="26"/>
                <w:lang w:val="lv-LV"/>
              </w:rPr>
              <w:t xml:space="preserve"> 0.</w:t>
            </w:r>
            <w:r w:rsidR="0077747A">
              <w:rPr>
                <w:i/>
                <w:szCs w:val="26"/>
                <w:lang w:val="lv-LV"/>
              </w:rPr>
              <w:t>1</w:t>
            </w:r>
            <w:r w:rsidR="00C62235" w:rsidRPr="00091C33">
              <w:rPr>
                <w:i/>
                <w:szCs w:val="26"/>
                <w:lang w:val="lv-LV"/>
              </w:rPr>
              <w:t xml:space="preserve">° – </w:t>
            </w:r>
            <w:r w:rsidR="0077747A" w:rsidRPr="00091C33">
              <w:rPr>
                <w:i/>
                <w:szCs w:val="26"/>
                <w:lang w:val="lv-LV"/>
              </w:rPr>
              <w:t>4</w:t>
            </w:r>
            <w:r w:rsidR="0077747A">
              <w:rPr>
                <w:i/>
                <w:szCs w:val="26"/>
                <w:lang w:val="lv-LV"/>
              </w:rPr>
              <w:t>00</w:t>
            </w:r>
            <w:r w:rsidR="00C62235" w:rsidRPr="00091C33">
              <w:rPr>
                <w:i/>
                <w:szCs w:val="26"/>
                <w:lang w:val="lv-LV"/>
              </w:rPr>
              <w:t>°/s, ,</w:t>
            </w:r>
            <w:r w:rsidR="00685425">
              <w:rPr>
                <w:i/>
                <w:szCs w:val="26"/>
                <w:lang w:val="lv-LV"/>
              </w:rPr>
              <w:t>vismaz</w:t>
            </w:r>
            <w:r w:rsidR="00C62235" w:rsidRPr="00091C33">
              <w:rPr>
                <w:i/>
                <w:szCs w:val="26"/>
                <w:lang w:val="lv-LV"/>
              </w:rPr>
              <w:t xml:space="preserve"> </w:t>
            </w:r>
            <w:r w:rsidR="0077747A">
              <w:rPr>
                <w:i/>
                <w:szCs w:val="26"/>
                <w:lang w:val="lv-LV"/>
              </w:rPr>
              <w:t>30</w:t>
            </w:r>
            <w:r w:rsidR="0077747A" w:rsidRPr="00091C33">
              <w:rPr>
                <w:i/>
                <w:szCs w:val="26"/>
                <w:lang w:val="lv-LV"/>
              </w:rPr>
              <w:t xml:space="preserve">x </w:t>
            </w:r>
            <w:r w:rsidR="00C62235" w:rsidRPr="00091C33">
              <w:rPr>
                <w:i/>
                <w:szCs w:val="26"/>
                <w:lang w:val="lv-LV"/>
              </w:rPr>
              <w:t xml:space="preserve">optiskais palielinājums un </w:t>
            </w:r>
            <w:r w:rsidR="00685425">
              <w:rPr>
                <w:i/>
                <w:szCs w:val="26"/>
                <w:lang w:val="lv-LV"/>
              </w:rPr>
              <w:t>vismaz</w:t>
            </w:r>
            <w:r w:rsidR="0077747A" w:rsidRPr="00091C33">
              <w:rPr>
                <w:i/>
                <w:szCs w:val="26"/>
                <w:lang w:val="lv-LV"/>
              </w:rPr>
              <w:t>1</w:t>
            </w:r>
            <w:r w:rsidR="0077747A">
              <w:rPr>
                <w:i/>
                <w:szCs w:val="26"/>
                <w:lang w:val="lv-LV"/>
              </w:rPr>
              <w:t>0</w:t>
            </w:r>
            <w:r w:rsidR="0077747A" w:rsidRPr="00091C33">
              <w:rPr>
                <w:i/>
                <w:szCs w:val="26"/>
                <w:lang w:val="lv-LV"/>
              </w:rPr>
              <w:t xml:space="preserve">x </w:t>
            </w:r>
            <w:r w:rsidR="00C62235" w:rsidRPr="00091C33">
              <w:rPr>
                <w:i/>
                <w:szCs w:val="26"/>
                <w:lang w:val="lv-LV"/>
              </w:rPr>
              <w:t>ciparu palielinājums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685425">
            <w:pPr>
              <w:autoSpaceDE w:val="0"/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Objektīvs</w:t>
            </w:r>
            <w:r w:rsidR="0077747A">
              <w:rPr>
                <w:i/>
                <w:szCs w:val="26"/>
                <w:lang w:val="lv-LV"/>
              </w:rPr>
              <w:t xml:space="preserve"> robežās</w:t>
            </w:r>
            <w:r w:rsidRPr="00091C33">
              <w:rPr>
                <w:i/>
                <w:szCs w:val="26"/>
                <w:lang w:val="lv-LV"/>
              </w:rPr>
              <w:t xml:space="preserve"> </w:t>
            </w:r>
            <w:r w:rsidR="004F5401" w:rsidRPr="00091C33">
              <w:rPr>
                <w:i/>
                <w:szCs w:val="26"/>
                <w:lang w:val="lv-LV"/>
              </w:rPr>
              <w:t>4.</w:t>
            </w:r>
            <w:r w:rsidR="0077747A">
              <w:rPr>
                <w:i/>
                <w:szCs w:val="26"/>
                <w:lang w:val="lv-LV"/>
              </w:rPr>
              <w:t>4</w:t>
            </w:r>
            <w:r w:rsidR="0077747A" w:rsidRPr="00091C33">
              <w:rPr>
                <w:i/>
                <w:szCs w:val="26"/>
                <w:lang w:val="lv-LV"/>
              </w:rPr>
              <w:t xml:space="preserve"> </w:t>
            </w:r>
            <w:r w:rsidRPr="00091C33">
              <w:rPr>
                <w:i/>
                <w:szCs w:val="26"/>
                <w:lang w:val="lv-LV"/>
              </w:rPr>
              <w:t xml:space="preserve">– </w:t>
            </w:r>
            <w:r w:rsidR="004F5401" w:rsidRPr="00091C33">
              <w:rPr>
                <w:i/>
                <w:szCs w:val="26"/>
                <w:lang w:val="lv-LV"/>
              </w:rPr>
              <w:t>14</w:t>
            </w:r>
            <w:r w:rsidR="0077747A">
              <w:rPr>
                <w:i/>
                <w:szCs w:val="26"/>
                <w:lang w:val="lv-LV"/>
              </w:rPr>
              <w:t>0</w:t>
            </w:r>
            <w:r w:rsidRPr="00091C33">
              <w:rPr>
                <w:i/>
                <w:szCs w:val="26"/>
                <w:lang w:val="lv-LV"/>
              </w:rPr>
              <w:t>mm</w:t>
            </w:r>
            <w:r w:rsidR="0077747A">
              <w:rPr>
                <w:i/>
                <w:szCs w:val="26"/>
                <w:lang w:val="lv-LV"/>
              </w:rPr>
              <w:t>pie</w:t>
            </w:r>
            <w:r w:rsidR="0077747A" w:rsidRPr="00091C33">
              <w:rPr>
                <w:i/>
                <w:szCs w:val="26"/>
                <w:lang w:val="lv-LV"/>
              </w:rPr>
              <w:t xml:space="preserve"> </w:t>
            </w:r>
            <w:r w:rsidRPr="00091C33">
              <w:rPr>
                <w:i/>
                <w:szCs w:val="26"/>
                <w:lang w:val="lv-LV"/>
              </w:rPr>
              <w:t xml:space="preserve">F1.6 – </w:t>
            </w:r>
            <w:r w:rsidR="004F5401" w:rsidRPr="00091C33">
              <w:rPr>
                <w:i/>
                <w:szCs w:val="26"/>
                <w:lang w:val="lv-LV"/>
              </w:rPr>
              <w:t>4.</w:t>
            </w:r>
            <w:r w:rsidR="0077747A">
              <w:rPr>
                <w:i/>
                <w:szCs w:val="26"/>
                <w:lang w:val="lv-LV"/>
              </w:rPr>
              <w:t>5</w:t>
            </w:r>
            <w:r w:rsidRPr="00091C33">
              <w:rPr>
                <w:i/>
                <w:szCs w:val="26"/>
                <w:lang w:val="lv-LV"/>
              </w:rPr>
              <w:t xml:space="preserve">, automātiska fokusēšanās, horizontālais redzes leņķis: </w:t>
            </w:r>
            <w:r w:rsidR="004F5401" w:rsidRPr="00091C33">
              <w:rPr>
                <w:i/>
                <w:szCs w:val="26"/>
                <w:lang w:val="lv-LV"/>
              </w:rPr>
              <w:t>62</w:t>
            </w:r>
            <w:r w:rsidRPr="00091C33">
              <w:rPr>
                <w:i/>
                <w:szCs w:val="26"/>
                <w:lang w:val="lv-LV"/>
              </w:rPr>
              <w:t xml:space="preserve">° - </w:t>
            </w:r>
            <w:r w:rsidR="004F5401" w:rsidRPr="00091C33">
              <w:rPr>
                <w:i/>
                <w:szCs w:val="26"/>
                <w:lang w:val="lv-LV"/>
              </w:rPr>
              <w:t>3</w:t>
            </w:r>
            <w:r w:rsidRPr="00091C33">
              <w:rPr>
                <w:i/>
                <w:szCs w:val="26"/>
                <w:lang w:val="lv-LV"/>
              </w:rPr>
              <w:t>° vai labāks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autoSpaceDE w:val="0"/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autoSpaceDE w:val="0"/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4F5401" w:rsidP="0077747A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Slēdža ātrums: 1/</w:t>
            </w:r>
            <w:r w:rsidR="0077747A" w:rsidRPr="00091C33">
              <w:rPr>
                <w:i/>
                <w:szCs w:val="26"/>
                <w:lang w:val="lv-LV"/>
              </w:rPr>
              <w:t>3</w:t>
            </w:r>
            <w:r w:rsidR="0077747A">
              <w:rPr>
                <w:i/>
                <w:szCs w:val="26"/>
                <w:lang w:val="lv-LV"/>
              </w:rPr>
              <w:t>0</w:t>
            </w:r>
            <w:r w:rsidR="0077747A" w:rsidRPr="00091C33">
              <w:rPr>
                <w:i/>
                <w:szCs w:val="26"/>
                <w:lang w:val="lv-LV"/>
              </w:rPr>
              <w:t xml:space="preserve"> </w:t>
            </w:r>
            <w:r w:rsidR="00C62235" w:rsidRPr="00091C33">
              <w:rPr>
                <w:i/>
                <w:szCs w:val="26"/>
                <w:lang w:val="lv-LV"/>
              </w:rPr>
              <w:t>000 s – 1/4 s</w:t>
            </w:r>
            <w:r w:rsidRPr="00091C33">
              <w:rPr>
                <w:i/>
                <w:szCs w:val="26"/>
                <w:lang w:val="lv-LV"/>
              </w:rPr>
              <w:t xml:space="preserve"> vai labāks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77747A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Minimālais apgaismojums krāsu režīmā 0.</w:t>
            </w:r>
            <w:r w:rsidR="0077747A">
              <w:rPr>
                <w:i/>
                <w:szCs w:val="26"/>
                <w:lang w:val="lv-LV"/>
              </w:rPr>
              <w:t>5</w:t>
            </w:r>
            <w:r w:rsidRPr="00091C33">
              <w:rPr>
                <w:i/>
                <w:szCs w:val="26"/>
                <w:lang w:val="lv-LV"/>
              </w:rPr>
              <w:t>lux, melnbaltā režīmā 0,</w:t>
            </w:r>
            <w:r w:rsidR="0077747A" w:rsidRPr="00091C33">
              <w:rPr>
                <w:i/>
                <w:szCs w:val="26"/>
                <w:lang w:val="lv-LV"/>
              </w:rPr>
              <w:t>0</w:t>
            </w:r>
            <w:r w:rsidR="0077747A">
              <w:rPr>
                <w:i/>
                <w:szCs w:val="26"/>
                <w:lang w:val="lv-LV"/>
              </w:rPr>
              <w:t>5</w:t>
            </w:r>
            <w:r w:rsidR="0077747A" w:rsidRPr="00091C33">
              <w:rPr>
                <w:i/>
                <w:szCs w:val="26"/>
                <w:lang w:val="lv-LV"/>
              </w:rPr>
              <w:t xml:space="preserve"> </w:t>
            </w:r>
            <w:r w:rsidRPr="00091C33">
              <w:rPr>
                <w:i/>
                <w:szCs w:val="26"/>
                <w:lang w:val="lv-LV"/>
              </w:rPr>
              <w:t>lux, vai labāks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Vienlaicīga Motion JPEG un H.264 straumēšana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0E62D7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0E62D7" w:rsidRPr="00091C33" w:rsidRDefault="000E62D7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0E62D7" w:rsidRPr="00091C33" w:rsidRDefault="000E62D7" w:rsidP="00DA703E">
            <w:pPr>
              <w:jc w:val="both"/>
              <w:rPr>
                <w:i/>
                <w:szCs w:val="26"/>
                <w:lang w:val="lv-LV"/>
              </w:rPr>
            </w:pPr>
            <w:r>
              <w:rPr>
                <w:i/>
                <w:szCs w:val="26"/>
                <w:lang w:val="lv-LV"/>
              </w:rPr>
              <w:t xml:space="preserve">Iespēja ievietot atmiņas karti vismaz 64Gb 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0E62D7" w:rsidRPr="00091C33" w:rsidRDefault="000E62D7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0E62D7" w:rsidRPr="00091C33" w:rsidRDefault="000E62D7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Video izšķirtspēja vismaz HDTV 1080p 1920x1080 un 25 kadri sekundē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bCs/>
                <w:i/>
                <w:szCs w:val="26"/>
                <w:lang w:val="lv-LV"/>
              </w:rPr>
              <w:t>Automātiska sekošana objektam, kustības detekcija</w:t>
            </w:r>
            <w:r w:rsidR="00483ED6" w:rsidRPr="00091C33">
              <w:rPr>
                <w:bCs/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Vismaz 25 kadri sekundē pie jebkuras video izšķirtspējas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Maināma video izšķirtspēja un kadru skaits sekundē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Vairāku līmeņu lietotāju tiesības ar parolēm, IP adrešu filtrēšana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Atbalstāmie protokoli: IPv4/v6, HTTP, HTTPS*, QoS Layer 3 DiffServ, FTP, SMTP, UPnP, SNMPv1/v2c/v3 (MIB-II),  DynDNS, RTSP, RTP, TCP, UDP, IGMP, RTCP, ICMP, DHCP, ARP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Trauksmes ieeja/izeja – 2/1 vai vairāk, divvirzienu audio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C62235" w:rsidRPr="00091C33" w:rsidTr="0021302C">
        <w:trPr>
          <w:cantSplit/>
          <w:trHeight w:val="259"/>
          <w:jc w:val="center"/>
        </w:trPr>
        <w:tc>
          <w:tcPr>
            <w:tcW w:w="323" w:type="pct"/>
          </w:tcPr>
          <w:p w:rsidR="00C62235" w:rsidRPr="00091C33" w:rsidRDefault="00C62235" w:rsidP="002B1C48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</w:tcPr>
          <w:p w:rsidR="00C62235" w:rsidRPr="00091C33" w:rsidRDefault="00C62235" w:rsidP="00DA703E">
            <w:pPr>
              <w:jc w:val="both"/>
              <w:rPr>
                <w:i/>
                <w:kern w:val="2"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 xml:space="preserve">Power over Ethernet barošana </w:t>
            </w:r>
            <w:r w:rsidR="0077747A">
              <w:rPr>
                <w:i/>
                <w:szCs w:val="26"/>
                <w:lang w:val="lv-LV"/>
              </w:rPr>
              <w:t xml:space="preserve">pie 50Hz elektro tīklā </w:t>
            </w:r>
            <w:r w:rsidRPr="00091C33">
              <w:rPr>
                <w:i/>
                <w:szCs w:val="26"/>
                <w:lang w:val="lv-LV"/>
              </w:rPr>
              <w:t>(barošanas bloks komplektā)</w:t>
            </w:r>
            <w:r w:rsidR="00483ED6" w:rsidRPr="00091C33">
              <w:rPr>
                <w:i/>
                <w:szCs w:val="26"/>
                <w:lang w:val="lv-LV"/>
              </w:rPr>
              <w:t>;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:rsidR="00C62235" w:rsidRPr="00091C33" w:rsidRDefault="00C62235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</w:tcPr>
          <w:p w:rsidR="00C62235" w:rsidRPr="00091C33" w:rsidRDefault="00C62235" w:rsidP="002B1C48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44716E" w:rsidRPr="00091C33" w:rsidTr="0021302C">
        <w:trPr>
          <w:cantSplit/>
          <w:trHeight w:val="259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44716E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  <w:r w:rsidRPr="00091C33">
              <w:rPr>
                <w:b/>
                <w:szCs w:val="24"/>
                <w:lang w:val="lv-LV"/>
              </w:rPr>
              <w:t>3.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DA703E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both"/>
              <w:rPr>
                <w:b/>
                <w:sz w:val="26"/>
                <w:szCs w:val="26"/>
                <w:lang w:val="lv-LV"/>
              </w:rPr>
            </w:pPr>
            <w:r w:rsidRPr="00091C33">
              <w:rPr>
                <w:b/>
                <w:sz w:val="26"/>
                <w:szCs w:val="26"/>
                <w:lang w:val="lv-LV"/>
              </w:rPr>
              <w:t xml:space="preserve"> Citi nosacījumi: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16E" w:rsidRPr="00091C33" w:rsidRDefault="0044716E" w:rsidP="009254EB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6E" w:rsidRPr="00091C33" w:rsidRDefault="0044716E" w:rsidP="0044716E">
            <w:pPr>
              <w:pStyle w:val="Style1"/>
              <w:widowControl/>
              <w:tabs>
                <w:tab w:val="left" w:pos="510"/>
                <w:tab w:val="left" w:pos="3654"/>
              </w:tabs>
              <w:overflowPunct/>
              <w:autoSpaceDE/>
              <w:autoSpaceDN/>
              <w:adjustRightInd/>
              <w:jc w:val="center"/>
              <w:rPr>
                <w:b/>
                <w:szCs w:val="24"/>
                <w:lang w:val="lv-LV"/>
              </w:rPr>
            </w:pPr>
          </w:p>
        </w:tc>
      </w:tr>
      <w:tr w:rsidR="0044716E" w:rsidRPr="00091C33" w:rsidTr="0021302C">
        <w:trPr>
          <w:cantSplit/>
          <w:trHeight w:val="259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5851E4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Garantijas termiņš veiktajiem darbiem un uzstādītajām iekārtām ne mazāks par 5 (pieciem) gadiem, sākot no darbu pieņemšanas – nodošanas akta parakstīšanas brīža.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16E" w:rsidRPr="00091C33" w:rsidRDefault="0044716E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6E" w:rsidRPr="00091C33" w:rsidRDefault="0044716E" w:rsidP="0044716E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44716E" w:rsidRPr="00091C33" w:rsidTr="0021302C">
        <w:trPr>
          <w:cantSplit/>
          <w:trHeight w:val="259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5851E4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Garantijas laikā bojājumi, kas radušies ražotāja vai Pretendenta vainas dēļ, jānovērš Pretendentam par saviem līdzekļiem.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16E" w:rsidRPr="00091C33" w:rsidRDefault="0044716E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6E" w:rsidRPr="00091C33" w:rsidRDefault="0044716E" w:rsidP="0044716E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44716E" w:rsidRPr="00091C33" w:rsidTr="0021302C">
        <w:trPr>
          <w:cantSplit/>
          <w:trHeight w:val="259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5851E4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Izpildītājs izpilda Pasūtījumu ne vēlāk kā 45 (četrdesmi piecu) dienu laikā pēc Līguma abpusējas parakstīšanas brīža.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16E" w:rsidRPr="00091C33" w:rsidRDefault="0044716E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6E" w:rsidRPr="00091C33" w:rsidRDefault="0044716E" w:rsidP="0044716E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44716E" w:rsidRPr="00091C33" w:rsidTr="0021302C">
        <w:trPr>
          <w:cantSplit/>
          <w:trHeight w:val="259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5851E4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Maksimālais reakcijas laiks garantijas laikā (laiks, kurā piegādātājs atsaucas ar problēmas risinājumu) uz Pasūtītāja izsaukumu nedrīkst būt lielāks par 2 stundām pēc problēmas pieteikuma saņemšanas (darba dienās, laikā no plkst. 9:00 – 18:00). Reakcijas laikā Pretendentam ir jānodrošina Pasūtītāja Palīdzības dienesta speciālistu informēšana par iespējamo bojājumu iemeslu un plānotajiem to novēršanas termiņiem.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16E" w:rsidRPr="00091C33" w:rsidRDefault="0044716E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6E" w:rsidRPr="00091C33" w:rsidRDefault="0044716E" w:rsidP="0044716E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44716E" w:rsidRPr="00091C33" w:rsidTr="0021302C">
        <w:trPr>
          <w:cantSplit/>
          <w:trHeight w:val="259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5851E4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DA703E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Pretendentam jānodrošina Palīdzības dienests, kurš pieejams darba dienās, laikā no plkst. 9:00-18:00, izmantojot tālruni, e-pasta adresi bojājumu pieteikšanai (norādīt darba laiku, tālruni, e-pasta adresi bojājuma pieteikšanai).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16E" w:rsidRPr="00091C33" w:rsidRDefault="0044716E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6E" w:rsidRPr="00091C33" w:rsidRDefault="0044716E" w:rsidP="0044716E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  <w:tr w:rsidR="0044716E" w:rsidRPr="00091C33" w:rsidTr="0021302C">
        <w:trPr>
          <w:cantSplit/>
          <w:trHeight w:val="259"/>
          <w:jc w:val="center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5851E4">
            <w:pPr>
              <w:snapToGrid w:val="0"/>
              <w:jc w:val="center"/>
              <w:rPr>
                <w:rFonts w:eastAsia="Calibri"/>
                <w:kern w:val="2"/>
                <w:shd w:val="clear" w:color="auto" w:fill="FFFF00"/>
                <w:lang w:val="lv-LV"/>
              </w:rPr>
            </w:pP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716E" w:rsidRPr="00091C33" w:rsidRDefault="0044716E" w:rsidP="00DF4CC0">
            <w:pPr>
              <w:jc w:val="both"/>
              <w:rPr>
                <w:i/>
                <w:szCs w:val="26"/>
                <w:lang w:val="lv-LV"/>
              </w:rPr>
            </w:pPr>
            <w:r w:rsidRPr="00091C33">
              <w:rPr>
                <w:i/>
                <w:szCs w:val="26"/>
                <w:lang w:val="lv-LV"/>
              </w:rPr>
              <w:t>Trūkumu novēršanas termiņš: garantijas ietvaros Izpildītājam jānodrošina Pasūtījumā konstatēto trūkumu novēršanu, ne vēlāk kā 3 (trīs) darba dienu laikā no Pasūtītāja pretenziju saņemšanas dienas.</w:t>
            </w:r>
            <w:r w:rsidR="00DF4CC0">
              <w:rPr>
                <w:i/>
                <w:szCs w:val="26"/>
                <w:lang w:val="lv-LV"/>
              </w:rPr>
              <w:t xml:space="preserve"> </w:t>
            </w:r>
            <w:r w:rsidR="00DF4CC0">
              <w:rPr>
                <w:lang w:val="lv-LV"/>
              </w:rPr>
              <w:t>Ja risinājuma trūkumu noteiktajā termiņā nav iespējams novērst, tad uz remonta laiku Iekārta tiek nomainīta ar tehniskajiem parametriem līdzvērtīgu Iekārtu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16E" w:rsidRPr="00091C33" w:rsidRDefault="0044716E" w:rsidP="009254EB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6E" w:rsidRPr="00091C33" w:rsidRDefault="0044716E" w:rsidP="0044716E">
            <w:pPr>
              <w:snapToGrid w:val="0"/>
              <w:jc w:val="center"/>
              <w:rPr>
                <w:kern w:val="2"/>
                <w:lang w:val="lv-LV"/>
              </w:rPr>
            </w:pPr>
          </w:p>
        </w:tc>
      </w:tr>
    </w:tbl>
    <w:p w:rsidR="00A475AD" w:rsidRDefault="00A475AD" w:rsidP="00BE1987">
      <w:pPr>
        <w:rPr>
          <w:b/>
          <w:lang w:val="lv-LV"/>
        </w:rPr>
      </w:pPr>
    </w:p>
    <w:p w:rsidR="00786168" w:rsidRDefault="00D47750" w:rsidP="00BE1987">
      <w:pPr>
        <w:pStyle w:val="Sarakstarindkopa"/>
        <w:numPr>
          <w:ilvl w:val="0"/>
          <w:numId w:val="13"/>
        </w:numPr>
        <w:spacing w:after="0" w:line="240" w:lineRule="auto"/>
        <w:contextualSpacing w:val="0"/>
        <w:rPr>
          <w:color w:val="FF0000"/>
        </w:rPr>
      </w:pPr>
      <w:r w:rsidRPr="00D47750">
        <w:rPr>
          <w:color w:val="FF0000"/>
        </w:rPr>
        <w:t xml:space="preserve"> Informācija par kameru izvietojumu tiks sniegta</w:t>
      </w:r>
      <w:r w:rsidR="008D5674">
        <w:rPr>
          <w:color w:val="FF0000"/>
        </w:rPr>
        <w:t xml:space="preserve"> </w:t>
      </w:r>
      <w:bookmarkStart w:id="1" w:name="_GoBack"/>
      <w:bookmarkEnd w:id="1"/>
      <w:r w:rsidRPr="00D47750">
        <w:rPr>
          <w:color w:val="FF0000"/>
        </w:rPr>
        <w:t xml:space="preserve">pretendentiem, </w:t>
      </w:r>
      <w:r>
        <w:rPr>
          <w:color w:val="FF0000"/>
        </w:rPr>
        <w:t>kuri vēlas piedalīties atklātā konkursā</w:t>
      </w:r>
      <w:r w:rsidR="008D5674">
        <w:rPr>
          <w:color w:val="FF0000"/>
        </w:rPr>
        <w:t xml:space="preserve"> pēc rakstiska pieprasījuma</w:t>
      </w:r>
      <w:r w:rsidRPr="00D47750">
        <w:rPr>
          <w:color w:val="FF0000"/>
        </w:rPr>
        <w:t xml:space="preserve">, pret parakstu, par datu neizpaušanu, jo nomaināmo kameru izvietojuma informācija ir ar </w:t>
      </w:r>
      <w:r>
        <w:rPr>
          <w:color w:val="FF0000"/>
        </w:rPr>
        <w:t>ierobežotas pieejamības statusu.</w:t>
      </w:r>
    </w:p>
    <w:p w:rsidR="00D47750" w:rsidRPr="00D47750" w:rsidRDefault="00D47750" w:rsidP="00D47750">
      <w:pPr>
        <w:pStyle w:val="Sarakstarindkopa"/>
        <w:spacing w:after="0" w:line="240" w:lineRule="auto"/>
        <w:contextualSpacing w:val="0"/>
        <w:rPr>
          <w:color w:val="FF0000"/>
        </w:rPr>
      </w:pPr>
    </w:p>
    <w:p w:rsidR="00655A12" w:rsidRPr="008437D2" w:rsidRDefault="00BE1987" w:rsidP="00BE1987">
      <w:pPr>
        <w:rPr>
          <w:b/>
          <w:lang w:val="lv-LV"/>
        </w:rPr>
      </w:pPr>
      <w:r w:rsidRPr="00091C33">
        <w:rPr>
          <w:b/>
          <w:lang w:val="lv-LV"/>
        </w:rPr>
        <w:t>____________________________________________________________________</w:t>
      </w:r>
      <w:r w:rsidR="0079454E">
        <w:rPr>
          <w:b/>
          <w:lang w:val="lv-LV"/>
        </w:rPr>
        <w:t>____</w:t>
      </w:r>
      <w:r w:rsidRPr="00091C33">
        <w:rPr>
          <w:lang w:val="lv-LV"/>
        </w:rPr>
        <w:t xml:space="preserve">    </w:t>
      </w:r>
      <w:r w:rsidRPr="00091C33">
        <w:rPr>
          <w:sz w:val="22"/>
          <w:szCs w:val="22"/>
          <w:lang w:val="lv-LV"/>
        </w:rPr>
        <w:t>(Pretendenta nosaukums, paraksts, vadītāja vai pilnvarotās personas amats, vārds, uzvārds un paraksts)</w:t>
      </w:r>
    </w:p>
    <w:sectPr w:rsidR="00655A12" w:rsidRPr="008437D2" w:rsidSect="00D47750">
      <w:footerReference w:type="default" r:id="rId8"/>
      <w:pgSz w:w="11906" w:h="16838"/>
      <w:pgMar w:top="794" w:right="73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22" w:rsidRDefault="00914822" w:rsidP="00FA755B">
      <w:pPr>
        <w:pStyle w:val="Style1"/>
      </w:pPr>
      <w:r>
        <w:separator/>
      </w:r>
    </w:p>
  </w:endnote>
  <w:endnote w:type="continuationSeparator" w:id="0">
    <w:p w:rsidR="00914822" w:rsidRDefault="00914822" w:rsidP="00FA755B">
      <w:pPr>
        <w:pStyle w:val="Styl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B5" w:rsidRDefault="00785DB5">
    <w:pPr>
      <w:pStyle w:val="Kjene"/>
    </w:pPr>
  </w:p>
  <w:p w:rsidR="00785DB5" w:rsidRDefault="00785DB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22" w:rsidRDefault="00914822" w:rsidP="00FA755B">
      <w:pPr>
        <w:pStyle w:val="Style1"/>
      </w:pPr>
      <w:r>
        <w:separator/>
      </w:r>
    </w:p>
  </w:footnote>
  <w:footnote w:type="continuationSeparator" w:id="0">
    <w:p w:rsidR="00914822" w:rsidRDefault="00914822" w:rsidP="00FA755B">
      <w:pPr>
        <w:pStyle w:val="Style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>
    <w:nsid w:val="0BE740FE"/>
    <w:multiLevelType w:val="hybridMultilevel"/>
    <w:tmpl w:val="5A060430"/>
    <w:lvl w:ilvl="0" w:tplc="8200B1D0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F3551B"/>
    <w:multiLevelType w:val="multilevel"/>
    <w:tmpl w:val="5D00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043A5"/>
    <w:multiLevelType w:val="hybridMultilevel"/>
    <w:tmpl w:val="A6A2004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A15F8A"/>
    <w:multiLevelType w:val="hybridMultilevel"/>
    <w:tmpl w:val="34482470"/>
    <w:lvl w:ilvl="0" w:tplc="1F60254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96E03"/>
    <w:multiLevelType w:val="hybridMultilevel"/>
    <w:tmpl w:val="2FC02AE2"/>
    <w:lvl w:ilvl="0" w:tplc="82BCF3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B63FDB"/>
    <w:multiLevelType w:val="hybridMultilevel"/>
    <w:tmpl w:val="6D68B03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CF6F60"/>
    <w:multiLevelType w:val="multilevel"/>
    <w:tmpl w:val="EDA4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12993"/>
    <w:multiLevelType w:val="multilevel"/>
    <w:tmpl w:val="BF42CB5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 w:hint="default"/>
      </w:rPr>
    </w:lvl>
  </w:abstractNum>
  <w:abstractNum w:abstractNumId="9">
    <w:nsid w:val="6E935010"/>
    <w:multiLevelType w:val="multilevel"/>
    <w:tmpl w:val="1B90B7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3F3EF5"/>
    <w:multiLevelType w:val="hybridMultilevel"/>
    <w:tmpl w:val="20EA30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4B3"/>
    <w:multiLevelType w:val="hybridMultilevel"/>
    <w:tmpl w:val="65CCA78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D"/>
    <w:rsid w:val="000042D9"/>
    <w:rsid w:val="00012E89"/>
    <w:rsid w:val="00024B0A"/>
    <w:rsid w:val="00024B37"/>
    <w:rsid w:val="00034B17"/>
    <w:rsid w:val="0004255C"/>
    <w:rsid w:val="000457D1"/>
    <w:rsid w:val="00053C9A"/>
    <w:rsid w:val="00054A31"/>
    <w:rsid w:val="00056BF9"/>
    <w:rsid w:val="00067F83"/>
    <w:rsid w:val="00070EA9"/>
    <w:rsid w:val="0009044E"/>
    <w:rsid w:val="00091C33"/>
    <w:rsid w:val="000949B3"/>
    <w:rsid w:val="0009703A"/>
    <w:rsid w:val="000B291E"/>
    <w:rsid w:val="000B292F"/>
    <w:rsid w:val="000B2B3C"/>
    <w:rsid w:val="000D07F4"/>
    <w:rsid w:val="000E62D7"/>
    <w:rsid w:val="000F0087"/>
    <w:rsid w:val="000F3CFC"/>
    <w:rsid w:val="00120823"/>
    <w:rsid w:val="0012195B"/>
    <w:rsid w:val="00125319"/>
    <w:rsid w:val="0013101A"/>
    <w:rsid w:val="0015032E"/>
    <w:rsid w:val="00151B9C"/>
    <w:rsid w:val="00154F67"/>
    <w:rsid w:val="0015781A"/>
    <w:rsid w:val="00161516"/>
    <w:rsid w:val="00161EA9"/>
    <w:rsid w:val="00162346"/>
    <w:rsid w:val="001667CC"/>
    <w:rsid w:val="0019299C"/>
    <w:rsid w:val="001A3411"/>
    <w:rsid w:val="001A391F"/>
    <w:rsid w:val="001B6A1E"/>
    <w:rsid w:val="001D0868"/>
    <w:rsid w:val="001D7F28"/>
    <w:rsid w:val="001E31DD"/>
    <w:rsid w:val="001F7F45"/>
    <w:rsid w:val="0021302C"/>
    <w:rsid w:val="002136AB"/>
    <w:rsid w:val="00216FC4"/>
    <w:rsid w:val="002248D3"/>
    <w:rsid w:val="00231702"/>
    <w:rsid w:val="002465E7"/>
    <w:rsid w:val="00253CE0"/>
    <w:rsid w:val="00273700"/>
    <w:rsid w:val="00290311"/>
    <w:rsid w:val="0029322E"/>
    <w:rsid w:val="002B13BD"/>
    <w:rsid w:val="002C0B83"/>
    <w:rsid w:val="002D061C"/>
    <w:rsid w:val="002D072C"/>
    <w:rsid w:val="002D07D1"/>
    <w:rsid w:val="002D6F6A"/>
    <w:rsid w:val="002F7C74"/>
    <w:rsid w:val="003005D4"/>
    <w:rsid w:val="00315C8F"/>
    <w:rsid w:val="0031659E"/>
    <w:rsid w:val="003316DC"/>
    <w:rsid w:val="003374CB"/>
    <w:rsid w:val="0034332D"/>
    <w:rsid w:val="00346CC3"/>
    <w:rsid w:val="003713FD"/>
    <w:rsid w:val="00374B08"/>
    <w:rsid w:val="00374EA1"/>
    <w:rsid w:val="003A3F69"/>
    <w:rsid w:val="003A7071"/>
    <w:rsid w:val="003A797E"/>
    <w:rsid w:val="003B083D"/>
    <w:rsid w:val="003B5F2B"/>
    <w:rsid w:val="003C1A6C"/>
    <w:rsid w:val="003C7A66"/>
    <w:rsid w:val="003E533D"/>
    <w:rsid w:val="003F4D3A"/>
    <w:rsid w:val="004031F1"/>
    <w:rsid w:val="004114BD"/>
    <w:rsid w:val="00424D2C"/>
    <w:rsid w:val="004254AE"/>
    <w:rsid w:val="00430014"/>
    <w:rsid w:val="00440087"/>
    <w:rsid w:val="00443E74"/>
    <w:rsid w:val="00444A8F"/>
    <w:rsid w:val="00444B2D"/>
    <w:rsid w:val="00446750"/>
    <w:rsid w:val="0044716E"/>
    <w:rsid w:val="00461B7D"/>
    <w:rsid w:val="004700EB"/>
    <w:rsid w:val="00483ED6"/>
    <w:rsid w:val="0049311F"/>
    <w:rsid w:val="004A0C90"/>
    <w:rsid w:val="004A2F2D"/>
    <w:rsid w:val="004C3E2D"/>
    <w:rsid w:val="004E1D56"/>
    <w:rsid w:val="004E24D0"/>
    <w:rsid w:val="004E67D3"/>
    <w:rsid w:val="004F5401"/>
    <w:rsid w:val="004F7006"/>
    <w:rsid w:val="00500143"/>
    <w:rsid w:val="005222EE"/>
    <w:rsid w:val="00526ACC"/>
    <w:rsid w:val="00541170"/>
    <w:rsid w:val="00547BD1"/>
    <w:rsid w:val="00561027"/>
    <w:rsid w:val="00562103"/>
    <w:rsid w:val="00566193"/>
    <w:rsid w:val="00586D9D"/>
    <w:rsid w:val="0058743D"/>
    <w:rsid w:val="005875CF"/>
    <w:rsid w:val="005B7AC7"/>
    <w:rsid w:val="005C0641"/>
    <w:rsid w:val="005C57D4"/>
    <w:rsid w:val="005C7255"/>
    <w:rsid w:val="005D7D9D"/>
    <w:rsid w:val="005E5BEE"/>
    <w:rsid w:val="0061208E"/>
    <w:rsid w:val="00654611"/>
    <w:rsid w:val="00655A12"/>
    <w:rsid w:val="00672EED"/>
    <w:rsid w:val="00674F5D"/>
    <w:rsid w:val="00675085"/>
    <w:rsid w:val="00685425"/>
    <w:rsid w:val="00691033"/>
    <w:rsid w:val="006910AD"/>
    <w:rsid w:val="00694286"/>
    <w:rsid w:val="0069716A"/>
    <w:rsid w:val="006A29C3"/>
    <w:rsid w:val="006A74CA"/>
    <w:rsid w:val="006C6041"/>
    <w:rsid w:val="006C7211"/>
    <w:rsid w:val="006D1D46"/>
    <w:rsid w:val="006D4F0F"/>
    <w:rsid w:val="006D5F79"/>
    <w:rsid w:val="006E1476"/>
    <w:rsid w:val="006E7C62"/>
    <w:rsid w:val="006F15A9"/>
    <w:rsid w:val="007007F6"/>
    <w:rsid w:val="00701215"/>
    <w:rsid w:val="007125B8"/>
    <w:rsid w:val="00713B4A"/>
    <w:rsid w:val="0071556D"/>
    <w:rsid w:val="007242A0"/>
    <w:rsid w:val="00725A25"/>
    <w:rsid w:val="00725F92"/>
    <w:rsid w:val="0073334D"/>
    <w:rsid w:val="00734E6F"/>
    <w:rsid w:val="00736B4A"/>
    <w:rsid w:val="0074736E"/>
    <w:rsid w:val="0075060A"/>
    <w:rsid w:val="00750970"/>
    <w:rsid w:val="0075189B"/>
    <w:rsid w:val="0075395B"/>
    <w:rsid w:val="0077747A"/>
    <w:rsid w:val="00781701"/>
    <w:rsid w:val="007839AE"/>
    <w:rsid w:val="00785DB5"/>
    <w:rsid w:val="00786168"/>
    <w:rsid w:val="00791722"/>
    <w:rsid w:val="0079454E"/>
    <w:rsid w:val="007A0F52"/>
    <w:rsid w:val="007A5333"/>
    <w:rsid w:val="007C5698"/>
    <w:rsid w:val="007D24B3"/>
    <w:rsid w:val="007D7B0F"/>
    <w:rsid w:val="007E116F"/>
    <w:rsid w:val="007E204E"/>
    <w:rsid w:val="007E2739"/>
    <w:rsid w:val="007E424C"/>
    <w:rsid w:val="007F0775"/>
    <w:rsid w:val="007F4BE3"/>
    <w:rsid w:val="00800C84"/>
    <w:rsid w:val="008016C6"/>
    <w:rsid w:val="00806FB5"/>
    <w:rsid w:val="00812908"/>
    <w:rsid w:val="0082319E"/>
    <w:rsid w:val="00827F77"/>
    <w:rsid w:val="00832C40"/>
    <w:rsid w:val="008331A2"/>
    <w:rsid w:val="008352D5"/>
    <w:rsid w:val="008437D2"/>
    <w:rsid w:val="00852714"/>
    <w:rsid w:val="00870E97"/>
    <w:rsid w:val="00884D4D"/>
    <w:rsid w:val="0089543B"/>
    <w:rsid w:val="008C1939"/>
    <w:rsid w:val="008C6C33"/>
    <w:rsid w:val="008D5674"/>
    <w:rsid w:val="008E0E28"/>
    <w:rsid w:val="008F25D7"/>
    <w:rsid w:val="008F5235"/>
    <w:rsid w:val="00902627"/>
    <w:rsid w:val="00906618"/>
    <w:rsid w:val="00910271"/>
    <w:rsid w:val="00914822"/>
    <w:rsid w:val="00920DC7"/>
    <w:rsid w:val="009254EB"/>
    <w:rsid w:val="00926E78"/>
    <w:rsid w:val="009275EB"/>
    <w:rsid w:val="009478D9"/>
    <w:rsid w:val="009634F9"/>
    <w:rsid w:val="009652A8"/>
    <w:rsid w:val="00965F7C"/>
    <w:rsid w:val="00973146"/>
    <w:rsid w:val="00974104"/>
    <w:rsid w:val="00974E7C"/>
    <w:rsid w:val="00980206"/>
    <w:rsid w:val="00993095"/>
    <w:rsid w:val="009A41F7"/>
    <w:rsid w:val="009E777F"/>
    <w:rsid w:val="009F371F"/>
    <w:rsid w:val="009F3BC7"/>
    <w:rsid w:val="00A00E78"/>
    <w:rsid w:val="00A0247B"/>
    <w:rsid w:val="00A22F79"/>
    <w:rsid w:val="00A24168"/>
    <w:rsid w:val="00A307E6"/>
    <w:rsid w:val="00A3384F"/>
    <w:rsid w:val="00A33D35"/>
    <w:rsid w:val="00A43CFD"/>
    <w:rsid w:val="00A475AD"/>
    <w:rsid w:val="00A817AD"/>
    <w:rsid w:val="00A84589"/>
    <w:rsid w:val="00A90B9C"/>
    <w:rsid w:val="00A95EB4"/>
    <w:rsid w:val="00AA66F0"/>
    <w:rsid w:val="00AB1E6A"/>
    <w:rsid w:val="00AC02E2"/>
    <w:rsid w:val="00AC659B"/>
    <w:rsid w:val="00AC713B"/>
    <w:rsid w:val="00AD0125"/>
    <w:rsid w:val="00AD7435"/>
    <w:rsid w:val="00AE1733"/>
    <w:rsid w:val="00AE39A9"/>
    <w:rsid w:val="00AE685C"/>
    <w:rsid w:val="00AF02F8"/>
    <w:rsid w:val="00AF0764"/>
    <w:rsid w:val="00AF10D0"/>
    <w:rsid w:val="00AF76EB"/>
    <w:rsid w:val="00B1045E"/>
    <w:rsid w:val="00B13F92"/>
    <w:rsid w:val="00B23836"/>
    <w:rsid w:val="00B41D42"/>
    <w:rsid w:val="00B46591"/>
    <w:rsid w:val="00B55920"/>
    <w:rsid w:val="00B56A94"/>
    <w:rsid w:val="00B72AAA"/>
    <w:rsid w:val="00B75B92"/>
    <w:rsid w:val="00BA4FAD"/>
    <w:rsid w:val="00BD1789"/>
    <w:rsid w:val="00BE1987"/>
    <w:rsid w:val="00BE7EF8"/>
    <w:rsid w:val="00BF3DD0"/>
    <w:rsid w:val="00BF4542"/>
    <w:rsid w:val="00C061C5"/>
    <w:rsid w:val="00C230D2"/>
    <w:rsid w:val="00C231AE"/>
    <w:rsid w:val="00C62235"/>
    <w:rsid w:val="00C735F3"/>
    <w:rsid w:val="00C860D8"/>
    <w:rsid w:val="00C945F0"/>
    <w:rsid w:val="00CC5CCA"/>
    <w:rsid w:val="00CD2BDC"/>
    <w:rsid w:val="00CE07E1"/>
    <w:rsid w:val="00CE6274"/>
    <w:rsid w:val="00D02023"/>
    <w:rsid w:val="00D230BC"/>
    <w:rsid w:val="00D25822"/>
    <w:rsid w:val="00D34CD4"/>
    <w:rsid w:val="00D36F60"/>
    <w:rsid w:val="00D47750"/>
    <w:rsid w:val="00D5709E"/>
    <w:rsid w:val="00D64D8C"/>
    <w:rsid w:val="00D65687"/>
    <w:rsid w:val="00D873DC"/>
    <w:rsid w:val="00DA5D97"/>
    <w:rsid w:val="00DA703E"/>
    <w:rsid w:val="00DB1086"/>
    <w:rsid w:val="00DB1DE2"/>
    <w:rsid w:val="00DB509E"/>
    <w:rsid w:val="00DB50C0"/>
    <w:rsid w:val="00DB5F3F"/>
    <w:rsid w:val="00DB7BFD"/>
    <w:rsid w:val="00DC4035"/>
    <w:rsid w:val="00DF4CC0"/>
    <w:rsid w:val="00E0586E"/>
    <w:rsid w:val="00E453BB"/>
    <w:rsid w:val="00E508E4"/>
    <w:rsid w:val="00E50C6C"/>
    <w:rsid w:val="00E512C5"/>
    <w:rsid w:val="00E57F15"/>
    <w:rsid w:val="00E6291A"/>
    <w:rsid w:val="00E8580C"/>
    <w:rsid w:val="00E97D38"/>
    <w:rsid w:val="00EB1788"/>
    <w:rsid w:val="00EC1A4A"/>
    <w:rsid w:val="00ED4CF8"/>
    <w:rsid w:val="00EF27FC"/>
    <w:rsid w:val="00F05A6C"/>
    <w:rsid w:val="00F071B8"/>
    <w:rsid w:val="00F14BFD"/>
    <w:rsid w:val="00F216FC"/>
    <w:rsid w:val="00F2234D"/>
    <w:rsid w:val="00F40D52"/>
    <w:rsid w:val="00F446CF"/>
    <w:rsid w:val="00F572E2"/>
    <w:rsid w:val="00F668A7"/>
    <w:rsid w:val="00F70638"/>
    <w:rsid w:val="00F96507"/>
    <w:rsid w:val="00F96922"/>
    <w:rsid w:val="00F97CBC"/>
    <w:rsid w:val="00FA3300"/>
    <w:rsid w:val="00FA755B"/>
    <w:rsid w:val="00FB113E"/>
    <w:rsid w:val="00FB166E"/>
    <w:rsid w:val="00FB39B4"/>
    <w:rsid w:val="00FB7A2D"/>
    <w:rsid w:val="00FC1AFE"/>
    <w:rsid w:val="00FD25D6"/>
    <w:rsid w:val="00FD2D08"/>
    <w:rsid w:val="00FF2748"/>
    <w:rsid w:val="00F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083D"/>
    <w:rPr>
      <w:sz w:val="26"/>
      <w:lang w:val="en-AU" w:eastAsia="en-US"/>
    </w:rPr>
  </w:style>
  <w:style w:type="paragraph" w:styleId="Virsraksts1">
    <w:name w:val="heading 1"/>
    <w:basedOn w:val="Parasts"/>
    <w:next w:val="Parasts"/>
    <w:link w:val="Virsraksts1Rakstz"/>
    <w:qFormat/>
    <w:locked/>
    <w:rsid w:val="00BE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3B083D"/>
    <w:pPr>
      <w:keepNext/>
      <w:spacing w:before="240" w:after="60"/>
      <w:outlineLvl w:val="2"/>
    </w:pPr>
    <w:rPr>
      <w:rFonts w:ascii="Cambria" w:hAnsi="Cambria"/>
      <w:b/>
      <w:bCs/>
      <w:szCs w:val="26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9"/>
    <w:locked/>
    <w:rsid w:val="003B083D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Style1">
    <w:name w:val="Style1"/>
    <w:basedOn w:val="Parasts"/>
    <w:uiPriority w:val="99"/>
    <w:rsid w:val="003B083D"/>
    <w:pPr>
      <w:widowControl w:val="0"/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Pamatteksts">
    <w:name w:val="Body Text"/>
    <w:basedOn w:val="Parasts"/>
    <w:link w:val="PamattekstsRakstz"/>
    <w:uiPriority w:val="99"/>
    <w:rsid w:val="003B083D"/>
    <w:pPr>
      <w:tabs>
        <w:tab w:val="left" w:pos="6099"/>
      </w:tabs>
      <w:spacing w:line="360" w:lineRule="auto"/>
    </w:pPr>
    <w:rPr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3B083D"/>
    <w:rPr>
      <w:rFonts w:cs="Times New Roman"/>
      <w:sz w:val="24"/>
      <w:szCs w:val="24"/>
      <w:lang w:val="en-US"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3B083D"/>
    <w:pPr>
      <w:ind w:left="5301"/>
    </w:pPr>
    <w:rPr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3B083D"/>
    <w:rPr>
      <w:rFonts w:cs="Times New Roman"/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3B08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paragraph" w:styleId="Kjene">
    <w:name w:val="footer"/>
    <w:basedOn w:val="Parasts"/>
    <w:link w:val="KjeneRakstz"/>
    <w:uiPriority w:val="99"/>
    <w:rsid w:val="007E424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A43CFD"/>
    <w:rPr>
      <w:rFonts w:cs="Times New Roman"/>
      <w:sz w:val="26"/>
      <w:lang w:val="en-AU" w:eastAsia="en-US"/>
    </w:rPr>
  </w:style>
  <w:style w:type="character" w:styleId="Lappusesnumurs">
    <w:name w:val="page number"/>
    <w:basedOn w:val="Noklusjumarindkopasfonts"/>
    <w:uiPriority w:val="99"/>
    <w:rsid w:val="007E424C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A43CF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A43CFD"/>
    <w:rPr>
      <w:rFonts w:cs="Times New Roman"/>
      <w:sz w:val="26"/>
      <w:lang w:val="en-AU" w:eastAsia="en-US"/>
    </w:rPr>
  </w:style>
  <w:style w:type="paragraph" w:styleId="Balonteksts">
    <w:name w:val="Balloon Text"/>
    <w:basedOn w:val="Parasts"/>
    <w:link w:val="BalontekstsRakstz"/>
    <w:uiPriority w:val="99"/>
    <w:rsid w:val="00A43CF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A43CFD"/>
    <w:rPr>
      <w:rFonts w:ascii="Tahoma" w:hAnsi="Tahoma" w:cs="Tahoma"/>
      <w:sz w:val="16"/>
      <w:szCs w:val="16"/>
      <w:lang w:val="en-AU" w:eastAsia="en-US"/>
    </w:rPr>
  </w:style>
  <w:style w:type="paragraph" w:customStyle="1" w:styleId="Numeracija">
    <w:name w:val="Numeracija"/>
    <w:basedOn w:val="Parasts"/>
    <w:rsid w:val="0009044E"/>
    <w:pPr>
      <w:numPr>
        <w:numId w:val="8"/>
      </w:numPr>
      <w:jc w:val="both"/>
    </w:pPr>
    <w:rPr>
      <w:szCs w:val="24"/>
      <w:lang w:val="lv-LV"/>
    </w:rPr>
  </w:style>
  <w:style w:type="character" w:customStyle="1" w:styleId="Virsraksts1Rakstz">
    <w:name w:val="Virsraksts 1 Rakstz."/>
    <w:basedOn w:val="Noklusjumarindkopasfonts"/>
    <w:link w:val="Virsraksts1"/>
    <w:rsid w:val="00BE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FA33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A330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A3300"/>
    <w:rPr>
      <w:lang w:val="en-AU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33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3300"/>
    <w:rPr>
      <w:b/>
      <w:bCs/>
      <w:lang w:val="en-AU" w:eastAsia="en-US"/>
    </w:rPr>
  </w:style>
  <w:style w:type="paragraph" w:styleId="Prskatjums">
    <w:name w:val="Revision"/>
    <w:hidden/>
    <w:uiPriority w:val="99"/>
    <w:semiHidden/>
    <w:rsid w:val="00A475AD"/>
    <w:rPr>
      <w:sz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B083D"/>
    <w:rPr>
      <w:sz w:val="26"/>
      <w:lang w:val="en-AU" w:eastAsia="en-US"/>
    </w:rPr>
  </w:style>
  <w:style w:type="paragraph" w:styleId="Virsraksts1">
    <w:name w:val="heading 1"/>
    <w:basedOn w:val="Parasts"/>
    <w:next w:val="Parasts"/>
    <w:link w:val="Virsraksts1Rakstz"/>
    <w:qFormat/>
    <w:locked/>
    <w:rsid w:val="00BE19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3B083D"/>
    <w:pPr>
      <w:keepNext/>
      <w:spacing w:before="240" w:after="60"/>
      <w:outlineLvl w:val="2"/>
    </w:pPr>
    <w:rPr>
      <w:rFonts w:ascii="Cambria" w:hAnsi="Cambria"/>
      <w:b/>
      <w:bCs/>
      <w:szCs w:val="26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9"/>
    <w:locked/>
    <w:rsid w:val="003B083D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Style1">
    <w:name w:val="Style1"/>
    <w:basedOn w:val="Parasts"/>
    <w:uiPriority w:val="99"/>
    <w:rsid w:val="003B083D"/>
    <w:pPr>
      <w:widowControl w:val="0"/>
      <w:overflowPunct w:val="0"/>
      <w:autoSpaceDE w:val="0"/>
      <w:autoSpaceDN w:val="0"/>
      <w:adjustRightInd w:val="0"/>
    </w:pPr>
    <w:rPr>
      <w:sz w:val="24"/>
      <w:lang w:val="en-US"/>
    </w:rPr>
  </w:style>
  <w:style w:type="paragraph" w:styleId="Pamatteksts">
    <w:name w:val="Body Text"/>
    <w:basedOn w:val="Parasts"/>
    <w:link w:val="PamattekstsRakstz"/>
    <w:uiPriority w:val="99"/>
    <w:rsid w:val="003B083D"/>
    <w:pPr>
      <w:tabs>
        <w:tab w:val="left" w:pos="6099"/>
      </w:tabs>
      <w:spacing w:line="360" w:lineRule="auto"/>
    </w:pPr>
    <w:rPr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3B083D"/>
    <w:rPr>
      <w:rFonts w:cs="Times New Roman"/>
      <w:sz w:val="24"/>
      <w:szCs w:val="24"/>
      <w:lang w:val="en-US"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3B083D"/>
    <w:pPr>
      <w:ind w:left="5301"/>
    </w:pPr>
    <w:rPr>
      <w:szCs w:val="24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3B083D"/>
    <w:rPr>
      <w:rFonts w:cs="Times New Roman"/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3B08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paragraph" w:styleId="Kjene">
    <w:name w:val="footer"/>
    <w:basedOn w:val="Parasts"/>
    <w:link w:val="KjeneRakstz"/>
    <w:uiPriority w:val="99"/>
    <w:rsid w:val="007E424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A43CFD"/>
    <w:rPr>
      <w:rFonts w:cs="Times New Roman"/>
      <w:sz w:val="26"/>
      <w:lang w:val="en-AU" w:eastAsia="en-US"/>
    </w:rPr>
  </w:style>
  <w:style w:type="character" w:styleId="Lappusesnumurs">
    <w:name w:val="page number"/>
    <w:basedOn w:val="Noklusjumarindkopasfonts"/>
    <w:uiPriority w:val="99"/>
    <w:rsid w:val="007E424C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A43CF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A43CFD"/>
    <w:rPr>
      <w:rFonts w:cs="Times New Roman"/>
      <w:sz w:val="26"/>
      <w:lang w:val="en-AU" w:eastAsia="en-US"/>
    </w:rPr>
  </w:style>
  <w:style w:type="paragraph" w:styleId="Balonteksts">
    <w:name w:val="Balloon Text"/>
    <w:basedOn w:val="Parasts"/>
    <w:link w:val="BalontekstsRakstz"/>
    <w:uiPriority w:val="99"/>
    <w:rsid w:val="00A43CF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locked/>
    <w:rsid w:val="00A43CFD"/>
    <w:rPr>
      <w:rFonts w:ascii="Tahoma" w:hAnsi="Tahoma" w:cs="Tahoma"/>
      <w:sz w:val="16"/>
      <w:szCs w:val="16"/>
      <w:lang w:val="en-AU" w:eastAsia="en-US"/>
    </w:rPr>
  </w:style>
  <w:style w:type="paragraph" w:customStyle="1" w:styleId="Numeracija">
    <w:name w:val="Numeracija"/>
    <w:basedOn w:val="Parasts"/>
    <w:rsid w:val="0009044E"/>
    <w:pPr>
      <w:numPr>
        <w:numId w:val="8"/>
      </w:numPr>
      <w:jc w:val="both"/>
    </w:pPr>
    <w:rPr>
      <w:szCs w:val="24"/>
      <w:lang w:val="lv-LV"/>
    </w:rPr>
  </w:style>
  <w:style w:type="character" w:customStyle="1" w:styleId="Virsraksts1Rakstz">
    <w:name w:val="Virsraksts 1 Rakstz."/>
    <w:basedOn w:val="Noklusjumarindkopasfonts"/>
    <w:link w:val="Virsraksts1"/>
    <w:rsid w:val="00BE1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FA330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A330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A3300"/>
    <w:rPr>
      <w:lang w:val="en-AU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330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3300"/>
    <w:rPr>
      <w:b/>
      <w:bCs/>
      <w:lang w:val="en-AU" w:eastAsia="en-US"/>
    </w:rPr>
  </w:style>
  <w:style w:type="paragraph" w:styleId="Prskatjums">
    <w:name w:val="Revision"/>
    <w:hidden/>
    <w:uiPriority w:val="99"/>
    <w:semiHidden/>
    <w:rsid w:val="00A475AD"/>
    <w:rPr>
      <w:sz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884</Words>
  <Characters>6418</Characters>
  <Application>Microsoft Office Word</Application>
  <DocSecurity>0</DocSecurity>
  <Lines>53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Rigas Dome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dzintra.petrena</dc:creator>
  <cp:lastModifiedBy>Diāna Belozerova</cp:lastModifiedBy>
  <cp:revision>17</cp:revision>
  <cp:lastPrinted>2009-11-19T12:49:00Z</cp:lastPrinted>
  <dcterms:created xsi:type="dcterms:W3CDTF">2016-02-17T05:38:00Z</dcterms:created>
  <dcterms:modified xsi:type="dcterms:W3CDTF">2016-02-17T12:17:00Z</dcterms:modified>
</cp:coreProperties>
</file>