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3316D" w14:textId="77777777" w:rsidR="000C6CEF" w:rsidRPr="000C6CEF" w:rsidRDefault="000C6CEF" w:rsidP="000C6CEF">
      <w:pPr>
        <w:shd w:val="clear" w:color="auto" w:fill="FFFFFF"/>
        <w:tabs>
          <w:tab w:val="left" w:pos="5040"/>
        </w:tabs>
        <w:spacing w:before="120" w:after="120" w:line="264" w:lineRule="exact"/>
        <w:ind w:left="29"/>
        <w:jc w:val="right"/>
        <w:rPr>
          <w:color w:val="000000"/>
          <w:spacing w:val="-7"/>
          <w:sz w:val="22"/>
          <w:szCs w:val="22"/>
          <w:lang w:eastAsia="en-US"/>
        </w:rPr>
      </w:pPr>
      <w:r w:rsidRPr="000C6CEF">
        <w:rPr>
          <w:color w:val="000000"/>
          <w:spacing w:val="-7"/>
          <w:sz w:val="22"/>
          <w:szCs w:val="22"/>
          <w:lang w:eastAsia="en-US"/>
        </w:rPr>
        <w:t>3.pielikums</w:t>
      </w:r>
    </w:p>
    <w:p w14:paraId="38DC19A9" w14:textId="77777777" w:rsidR="000C6CEF" w:rsidRPr="000C6CEF" w:rsidRDefault="000C6CEF" w:rsidP="000C6CEF">
      <w:pPr>
        <w:jc w:val="center"/>
        <w:rPr>
          <w:b/>
          <w:color w:val="000000"/>
          <w:spacing w:val="-7"/>
          <w:sz w:val="28"/>
          <w:szCs w:val="28"/>
          <w:lang w:eastAsia="en-US"/>
        </w:rPr>
      </w:pPr>
      <w:r w:rsidRPr="000C6CEF">
        <w:rPr>
          <w:b/>
          <w:color w:val="000000"/>
          <w:spacing w:val="-7"/>
          <w:sz w:val="28"/>
          <w:szCs w:val="28"/>
          <w:lang w:eastAsia="en-US"/>
        </w:rPr>
        <w:t>TEHNISKĀ SPECIFIKĀCIJA</w:t>
      </w:r>
    </w:p>
    <w:p w14:paraId="6ED133EB" w14:textId="77777777" w:rsidR="000C6CEF" w:rsidRPr="000C6CEF" w:rsidRDefault="000C6CEF" w:rsidP="000C6CEF">
      <w:pPr>
        <w:jc w:val="center"/>
        <w:rPr>
          <w:b/>
          <w:color w:val="000000"/>
          <w:spacing w:val="-7"/>
          <w:sz w:val="28"/>
          <w:szCs w:val="28"/>
          <w:lang w:eastAsia="en-US"/>
        </w:rPr>
      </w:pPr>
    </w:p>
    <w:p w14:paraId="6AC1C22B" w14:textId="77777777" w:rsidR="000C6CEF" w:rsidRPr="000C6CEF" w:rsidRDefault="000C6CEF" w:rsidP="000C6CEF">
      <w:pPr>
        <w:jc w:val="center"/>
        <w:rPr>
          <w:sz w:val="28"/>
          <w:szCs w:val="28"/>
        </w:rPr>
      </w:pPr>
      <w:r w:rsidRPr="000C6CEF">
        <w:rPr>
          <w:sz w:val="28"/>
          <w:szCs w:val="28"/>
        </w:rPr>
        <w:t xml:space="preserve">cīņas nodarbību telpu nomai Rīgas pašvaldības policijas vajadzībām </w:t>
      </w:r>
    </w:p>
    <w:p w14:paraId="2642D8F2" w14:textId="77777777" w:rsidR="000C6CEF" w:rsidRPr="000C6CEF" w:rsidRDefault="000C6CEF" w:rsidP="000C6CEF">
      <w:pPr>
        <w:jc w:val="center"/>
        <w:rPr>
          <w:sz w:val="28"/>
          <w:szCs w:val="28"/>
        </w:rPr>
      </w:pPr>
    </w:p>
    <w:tbl>
      <w:tblPr>
        <w:tblStyle w:val="Reatabula"/>
        <w:tblW w:w="9356" w:type="dxa"/>
        <w:tblInd w:w="108" w:type="dxa"/>
        <w:tblLayout w:type="fixed"/>
        <w:tblLook w:val="01E0" w:firstRow="1" w:lastRow="1" w:firstColumn="1" w:lastColumn="1" w:noHBand="0" w:noVBand="0"/>
      </w:tblPr>
      <w:tblGrid>
        <w:gridCol w:w="709"/>
        <w:gridCol w:w="8647"/>
      </w:tblGrid>
      <w:tr w:rsidR="000C6CEF" w:rsidRPr="000C6CEF" w14:paraId="6182BBB3" w14:textId="77777777" w:rsidTr="002C211A">
        <w:tc>
          <w:tcPr>
            <w:tcW w:w="709" w:type="dxa"/>
            <w:tcBorders>
              <w:top w:val="single" w:sz="4" w:space="0" w:color="auto"/>
              <w:left w:val="single" w:sz="4" w:space="0" w:color="auto"/>
              <w:bottom w:val="single" w:sz="4" w:space="0" w:color="auto"/>
              <w:right w:val="single" w:sz="4" w:space="0" w:color="auto"/>
            </w:tcBorders>
            <w:hideMark/>
          </w:tcPr>
          <w:p w14:paraId="6D896FE9" w14:textId="77777777" w:rsidR="000C6CEF" w:rsidRPr="000C6CEF" w:rsidRDefault="000C6CEF" w:rsidP="000C6CEF">
            <w:pPr>
              <w:spacing w:before="120" w:after="120" w:line="264" w:lineRule="exact"/>
              <w:jc w:val="center"/>
              <w:rPr>
                <w:b/>
                <w:color w:val="000000"/>
                <w:spacing w:val="-7"/>
                <w:sz w:val="26"/>
                <w:szCs w:val="26"/>
                <w:lang w:eastAsia="en-US"/>
              </w:rPr>
            </w:pPr>
            <w:proofErr w:type="spellStart"/>
            <w:r w:rsidRPr="000C6CEF">
              <w:rPr>
                <w:b/>
                <w:color w:val="000000"/>
                <w:spacing w:val="-7"/>
                <w:sz w:val="26"/>
                <w:szCs w:val="26"/>
                <w:lang w:eastAsia="en-US"/>
              </w:rPr>
              <w:t>Nr.p.k</w:t>
            </w:r>
            <w:proofErr w:type="spellEnd"/>
            <w:r w:rsidRPr="000C6CEF">
              <w:rPr>
                <w:b/>
                <w:color w:val="000000"/>
                <w:spacing w:val="-7"/>
                <w:sz w:val="26"/>
                <w:szCs w:val="26"/>
                <w:lang w:eastAsia="en-US"/>
              </w:rPr>
              <w:t>.</w:t>
            </w:r>
          </w:p>
        </w:tc>
        <w:tc>
          <w:tcPr>
            <w:tcW w:w="8647" w:type="dxa"/>
            <w:tcBorders>
              <w:top w:val="single" w:sz="4" w:space="0" w:color="auto"/>
              <w:left w:val="single" w:sz="4" w:space="0" w:color="auto"/>
              <w:bottom w:val="single" w:sz="4" w:space="0" w:color="auto"/>
              <w:right w:val="single" w:sz="4" w:space="0" w:color="auto"/>
            </w:tcBorders>
            <w:hideMark/>
          </w:tcPr>
          <w:p w14:paraId="4C974018" w14:textId="77777777" w:rsidR="000C6CEF" w:rsidRPr="000C6CEF" w:rsidRDefault="000C6CEF" w:rsidP="000C6CEF">
            <w:pPr>
              <w:spacing w:before="120" w:after="120" w:line="264" w:lineRule="exact"/>
              <w:jc w:val="center"/>
              <w:rPr>
                <w:b/>
                <w:color w:val="000000"/>
                <w:spacing w:val="-7"/>
                <w:sz w:val="26"/>
                <w:szCs w:val="26"/>
                <w:lang w:eastAsia="en-US"/>
              </w:rPr>
            </w:pPr>
            <w:r w:rsidRPr="000C6CEF">
              <w:rPr>
                <w:b/>
                <w:color w:val="000000"/>
                <w:spacing w:val="-7"/>
                <w:sz w:val="26"/>
                <w:szCs w:val="26"/>
                <w:lang w:eastAsia="en-US"/>
              </w:rPr>
              <w:t>Iepirkumā izvirzītās prasības</w:t>
            </w:r>
          </w:p>
        </w:tc>
      </w:tr>
      <w:tr w:rsidR="000C6CEF" w:rsidRPr="000C6CEF" w14:paraId="4B75A935" w14:textId="77777777" w:rsidTr="002C211A">
        <w:tc>
          <w:tcPr>
            <w:tcW w:w="709" w:type="dxa"/>
            <w:tcBorders>
              <w:top w:val="single" w:sz="4" w:space="0" w:color="auto"/>
              <w:left w:val="single" w:sz="4" w:space="0" w:color="auto"/>
              <w:bottom w:val="single" w:sz="4" w:space="0" w:color="auto"/>
              <w:right w:val="single" w:sz="4" w:space="0" w:color="auto"/>
            </w:tcBorders>
            <w:hideMark/>
          </w:tcPr>
          <w:p w14:paraId="6F6799D7" w14:textId="77777777" w:rsidR="000C6CEF" w:rsidRPr="000C6CEF" w:rsidRDefault="000C6CEF" w:rsidP="000C6CEF">
            <w:pPr>
              <w:spacing w:before="120" w:after="120" w:line="264" w:lineRule="exact"/>
              <w:jc w:val="center"/>
              <w:rPr>
                <w:color w:val="000000"/>
                <w:spacing w:val="-7"/>
                <w:sz w:val="26"/>
                <w:szCs w:val="26"/>
                <w:lang w:eastAsia="en-US"/>
              </w:rPr>
            </w:pPr>
            <w:bookmarkStart w:id="0" w:name="_Hlk523833020"/>
            <w:r w:rsidRPr="000C6CEF">
              <w:rPr>
                <w:color w:val="000000"/>
                <w:spacing w:val="-7"/>
                <w:sz w:val="26"/>
                <w:szCs w:val="26"/>
                <w:lang w:eastAsia="en-US"/>
              </w:rPr>
              <w:t>1.</w:t>
            </w:r>
          </w:p>
        </w:tc>
        <w:tc>
          <w:tcPr>
            <w:tcW w:w="8647" w:type="dxa"/>
            <w:tcBorders>
              <w:top w:val="single" w:sz="4" w:space="0" w:color="auto"/>
              <w:left w:val="single" w:sz="4" w:space="0" w:color="auto"/>
              <w:bottom w:val="single" w:sz="4" w:space="0" w:color="auto"/>
              <w:right w:val="single" w:sz="4" w:space="0" w:color="auto"/>
            </w:tcBorders>
            <w:hideMark/>
          </w:tcPr>
          <w:p w14:paraId="7485C8CF" w14:textId="77777777" w:rsidR="000C6CEF" w:rsidRPr="000C6CEF" w:rsidRDefault="000C6CEF" w:rsidP="000C6CEF">
            <w:pPr>
              <w:spacing w:before="120" w:after="120"/>
              <w:jc w:val="both"/>
              <w:rPr>
                <w:sz w:val="26"/>
              </w:rPr>
            </w:pPr>
            <w:r w:rsidRPr="000C6CEF">
              <w:rPr>
                <w:sz w:val="26"/>
                <w:szCs w:val="26"/>
                <w:lang w:eastAsia="en-US"/>
              </w:rPr>
              <w:t>Pirmajai tuvcīņas sporta zālei – specializētajai zālei (turpmāk – cīņas zāle) ir jābūt nodrošinātai ar  mīksto segumu (</w:t>
            </w:r>
            <w:proofErr w:type="spellStart"/>
            <w:r w:rsidRPr="000C6CEF">
              <w:rPr>
                <w:sz w:val="26"/>
                <w:szCs w:val="26"/>
                <w:lang w:eastAsia="en-US"/>
              </w:rPr>
              <w:t>tatami</w:t>
            </w:r>
            <w:proofErr w:type="spellEnd"/>
            <w:r w:rsidRPr="000C6CEF">
              <w:rPr>
                <w:sz w:val="26"/>
                <w:szCs w:val="26"/>
                <w:lang w:eastAsia="en-US"/>
              </w:rPr>
              <w:t xml:space="preserve">). Zālē vienlaicīgi ir iespējams nodarboties ar </w:t>
            </w:r>
            <w:r w:rsidRPr="000C6CEF">
              <w:rPr>
                <w:sz w:val="26"/>
              </w:rPr>
              <w:t xml:space="preserve">speciālo cīņas paņēmienu un speciālo līdzekļu praktisko apmācību </w:t>
            </w:r>
            <w:r w:rsidRPr="000C6CEF">
              <w:rPr>
                <w:sz w:val="26"/>
                <w:szCs w:val="26"/>
                <w:lang w:eastAsia="en-US"/>
              </w:rPr>
              <w:t>vismaz 50 (piecdesmit) dalībniekiem.</w:t>
            </w:r>
            <w:bookmarkStart w:id="1" w:name="_GoBack"/>
            <w:bookmarkEnd w:id="1"/>
          </w:p>
        </w:tc>
      </w:tr>
      <w:tr w:rsidR="000C6CEF" w:rsidRPr="000C6CEF" w14:paraId="346BF54C" w14:textId="77777777" w:rsidTr="002C211A">
        <w:tblPrEx>
          <w:tblLook w:val="04A0" w:firstRow="1" w:lastRow="0" w:firstColumn="1" w:lastColumn="0" w:noHBand="0" w:noVBand="1"/>
        </w:tblPrEx>
        <w:tc>
          <w:tcPr>
            <w:tcW w:w="709" w:type="dxa"/>
            <w:hideMark/>
          </w:tcPr>
          <w:p w14:paraId="7BE92167" w14:textId="77777777" w:rsidR="000C6CEF" w:rsidRPr="000C6CEF" w:rsidRDefault="000C6CEF" w:rsidP="000C6CEF">
            <w:pPr>
              <w:spacing w:before="120" w:after="120" w:line="264" w:lineRule="exact"/>
              <w:jc w:val="center"/>
              <w:rPr>
                <w:color w:val="000000"/>
                <w:spacing w:val="-7"/>
                <w:sz w:val="26"/>
                <w:szCs w:val="26"/>
                <w:lang w:eastAsia="en-US"/>
              </w:rPr>
            </w:pPr>
            <w:r w:rsidRPr="000C6CEF">
              <w:rPr>
                <w:color w:val="000000"/>
                <w:spacing w:val="-7"/>
                <w:sz w:val="26"/>
                <w:szCs w:val="26"/>
                <w:lang w:eastAsia="en-US"/>
              </w:rPr>
              <w:t>2.</w:t>
            </w:r>
          </w:p>
        </w:tc>
        <w:tc>
          <w:tcPr>
            <w:tcW w:w="8647" w:type="dxa"/>
            <w:hideMark/>
          </w:tcPr>
          <w:p w14:paraId="39B373BD" w14:textId="77777777" w:rsidR="000C6CEF" w:rsidRPr="000C6CEF" w:rsidRDefault="000C6CEF" w:rsidP="000C6CEF">
            <w:pPr>
              <w:spacing w:before="120" w:after="120"/>
              <w:jc w:val="both"/>
              <w:rPr>
                <w:sz w:val="26"/>
              </w:rPr>
            </w:pPr>
            <w:r w:rsidRPr="000C6CEF">
              <w:rPr>
                <w:sz w:val="26"/>
                <w:szCs w:val="26"/>
                <w:lang w:eastAsia="en-US"/>
              </w:rPr>
              <w:t>Otrajai tuvcīņas sporta zālei – specializētajai zālei (turpmāk – cīņas zāle) ir jābūt nodrošinātai ar  mīksto segumu (</w:t>
            </w:r>
            <w:proofErr w:type="spellStart"/>
            <w:r w:rsidRPr="000C6CEF">
              <w:rPr>
                <w:sz w:val="26"/>
                <w:szCs w:val="26"/>
                <w:lang w:eastAsia="en-US"/>
              </w:rPr>
              <w:t>tatami</w:t>
            </w:r>
            <w:proofErr w:type="spellEnd"/>
            <w:r w:rsidRPr="000C6CEF">
              <w:rPr>
                <w:sz w:val="26"/>
                <w:szCs w:val="26"/>
                <w:lang w:eastAsia="en-US"/>
              </w:rPr>
              <w:t xml:space="preserve">). Zālē vienlaicīgi ir iespējams nodarboties ar </w:t>
            </w:r>
            <w:r w:rsidRPr="000C6CEF">
              <w:rPr>
                <w:sz w:val="26"/>
              </w:rPr>
              <w:t xml:space="preserve">speciālo cīņas paņēmienu un speciālo līdzekļu praktisko apmācību </w:t>
            </w:r>
            <w:r w:rsidRPr="000C6CEF">
              <w:rPr>
                <w:sz w:val="26"/>
                <w:szCs w:val="26"/>
                <w:lang w:eastAsia="en-US"/>
              </w:rPr>
              <w:t>vismaz 25 (divdesmit pieciem) dalībniekiem.</w:t>
            </w:r>
          </w:p>
        </w:tc>
      </w:tr>
      <w:bookmarkEnd w:id="0"/>
      <w:tr w:rsidR="000C6CEF" w:rsidRPr="000C6CEF" w14:paraId="4067DD23" w14:textId="77777777" w:rsidTr="002C211A">
        <w:tc>
          <w:tcPr>
            <w:tcW w:w="709" w:type="dxa"/>
            <w:tcBorders>
              <w:top w:val="single" w:sz="4" w:space="0" w:color="auto"/>
              <w:left w:val="single" w:sz="4" w:space="0" w:color="auto"/>
              <w:bottom w:val="single" w:sz="4" w:space="0" w:color="auto"/>
              <w:right w:val="single" w:sz="4" w:space="0" w:color="auto"/>
            </w:tcBorders>
            <w:hideMark/>
          </w:tcPr>
          <w:p w14:paraId="2CAE4412" w14:textId="77777777" w:rsidR="000C6CEF" w:rsidRPr="000C6CEF" w:rsidRDefault="000C6CEF" w:rsidP="000C6CEF">
            <w:pPr>
              <w:spacing w:before="120" w:after="120" w:line="264" w:lineRule="exact"/>
              <w:jc w:val="center"/>
              <w:rPr>
                <w:color w:val="000000"/>
                <w:spacing w:val="-7"/>
                <w:sz w:val="26"/>
                <w:szCs w:val="26"/>
                <w:lang w:eastAsia="en-US"/>
              </w:rPr>
            </w:pPr>
            <w:r w:rsidRPr="000C6CEF">
              <w:rPr>
                <w:color w:val="000000"/>
                <w:spacing w:val="-7"/>
                <w:sz w:val="26"/>
                <w:szCs w:val="26"/>
                <w:lang w:eastAsia="en-US"/>
              </w:rPr>
              <w:t>3.</w:t>
            </w:r>
          </w:p>
        </w:tc>
        <w:tc>
          <w:tcPr>
            <w:tcW w:w="8647" w:type="dxa"/>
            <w:tcBorders>
              <w:top w:val="single" w:sz="4" w:space="0" w:color="auto"/>
              <w:left w:val="single" w:sz="4" w:space="0" w:color="auto"/>
              <w:bottom w:val="single" w:sz="4" w:space="0" w:color="auto"/>
              <w:right w:val="single" w:sz="4" w:space="0" w:color="auto"/>
            </w:tcBorders>
            <w:hideMark/>
          </w:tcPr>
          <w:p w14:paraId="347629C0" w14:textId="77777777" w:rsidR="000C6CEF" w:rsidRPr="000C6CEF" w:rsidRDefault="000C6CEF" w:rsidP="000C6CEF">
            <w:pPr>
              <w:jc w:val="both"/>
              <w:rPr>
                <w:sz w:val="26"/>
                <w:szCs w:val="26"/>
                <w:lang w:eastAsia="en-US"/>
              </w:rPr>
            </w:pPr>
            <w:r w:rsidRPr="000C6CEF">
              <w:rPr>
                <w:sz w:val="26"/>
                <w:szCs w:val="26"/>
                <w:lang w:eastAsia="en-US"/>
              </w:rPr>
              <w:t xml:space="preserve"> Abām c</w:t>
            </w:r>
            <w:r w:rsidRPr="000C6CEF">
              <w:rPr>
                <w:sz w:val="26"/>
                <w:szCs w:val="26"/>
              </w:rPr>
              <w:t>īņas zālēm Rīgas pašvaldības policijas darbiniekiem ir jābūt pieejamiem šādās dienās un laikos, ņemot vērā, ka nodarbību laikā cīņas zālē trenējas tikai Rīgas pašvaldības policijas darbinieki</w:t>
            </w:r>
          </w:p>
          <w:p w14:paraId="342C81F8" w14:textId="77777777" w:rsidR="000C6CEF" w:rsidRPr="000C6CEF" w:rsidRDefault="000C6CEF" w:rsidP="000C6CEF">
            <w:pPr>
              <w:numPr>
                <w:ilvl w:val="0"/>
                <w:numId w:val="3"/>
              </w:numPr>
              <w:contextualSpacing/>
              <w:jc w:val="both"/>
              <w:rPr>
                <w:sz w:val="26"/>
                <w:szCs w:val="26"/>
                <w:lang w:eastAsia="en-US"/>
              </w:rPr>
            </w:pPr>
            <w:r w:rsidRPr="000C6CEF">
              <w:rPr>
                <w:sz w:val="26"/>
                <w:szCs w:val="26"/>
                <w:lang w:eastAsia="en-US"/>
              </w:rPr>
              <w:t>Pirmdienās no pulksten 08.30 – 10.30</w:t>
            </w:r>
          </w:p>
          <w:p w14:paraId="2A82CB0E" w14:textId="77777777" w:rsidR="000C6CEF" w:rsidRPr="000C6CEF" w:rsidRDefault="000C6CEF" w:rsidP="000C6CEF">
            <w:pPr>
              <w:numPr>
                <w:ilvl w:val="0"/>
                <w:numId w:val="3"/>
              </w:numPr>
              <w:contextualSpacing/>
              <w:jc w:val="both"/>
              <w:rPr>
                <w:sz w:val="26"/>
                <w:szCs w:val="26"/>
                <w:lang w:eastAsia="en-US"/>
              </w:rPr>
            </w:pPr>
            <w:r w:rsidRPr="000C6CEF">
              <w:rPr>
                <w:sz w:val="26"/>
                <w:szCs w:val="26"/>
                <w:lang w:eastAsia="en-US"/>
              </w:rPr>
              <w:t xml:space="preserve">Trešdienās no pulksten 08.30 – 10.30. </w:t>
            </w:r>
          </w:p>
          <w:p w14:paraId="76B4A842" w14:textId="77777777" w:rsidR="000C6CEF" w:rsidRPr="000C6CEF" w:rsidRDefault="000C6CEF" w:rsidP="000C6CEF">
            <w:pPr>
              <w:numPr>
                <w:ilvl w:val="0"/>
                <w:numId w:val="3"/>
              </w:numPr>
              <w:contextualSpacing/>
              <w:jc w:val="both"/>
              <w:rPr>
                <w:sz w:val="26"/>
                <w:szCs w:val="26"/>
                <w:lang w:eastAsia="en-US"/>
              </w:rPr>
            </w:pPr>
            <w:r w:rsidRPr="000C6CEF">
              <w:rPr>
                <w:sz w:val="26"/>
                <w:szCs w:val="26"/>
                <w:lang w:eastAsia="en-US"/>
              </w:rPr>
              <w:t xml:space="preserve">Piektdienās no pulksten 08.30 – 10.30. </w:t>
            </w:r>
          </w:p>
          <w:p w14:paraId="0BA7D375" w14:textId="77777777" w:rsidR="000C6CEF" w:rsidRPr="000C6CEF" w:rsidRDefault="000C6CEF" w:rsidP="000C6CEF">
            <w:pPr>
              <w:jc w:val="both"/>
              <w:rPr>
                <w:sz w:val="26"/>
                <w:szCs w:val="26"/>
                <w:lang w:eastAsia="en-US"/>
              </w:rPr>
            </w:pPr>
            <w:r w:rsidRPr="000C6CEF">
              <w:rPr>
                <w:sz w:val="26"/>
                <w:szCs w:val="26"/>
                <w:lang w:eastAsia="en-US"/>
              </w:rPr>
              <w:t xml:space="preserve">      Ja iepriekšminētās dienas iekrīt svētku dienās, tad cīņas nodarbības zāle netiek izmantota.</w:t>
            </w:r>
          </w:p>
        </w:tc>
      </w:tr>
      <w:tr w:rsidR="000C6CEF" w:rsidRPr="000C6CEF" w14:paraId="6158DBB4" w14:textId="77777777" w:rsidTr="002C211A">
        <w:tc>
          <w:tcPr>
            <w:tcW w:w="709" w:type="dxa"/>
            <w:tcBorders>
              <w:top w:val="single" w:sz="4" w:space="0" w:color="auto"/>
              <w:left w:val="single" w:sz="4" w:space="0" w:color="auto"/>
              <w:bottom w:val="single" w:sz="4" w:space="0" w:color="auto"/>
              <w:right w:val="single" w:sz="4" w:space="0" w:color="auto"/>
            </w:tcBorders>
          </w:tcPr>
          <w:p w14:paraId="6B9B52F1" w14:textId="77777777" w:rsidR="000C6CEF" w:rsidRPr="000C6CEF" w:rsidRDefault="000C6CEF" w:rsidP="000C6CEF">
            <w:pPr>
              <w:spacing w:before="120" w:after="120" w:line="264" w:lineRule="exact"/>
              <w:jc w:val="center"/>
              <w:rPr>
                <w:color w:val="000000"/>
                <w:spacing w:val="-7"/>
                <w:sz w:val="26"/>
                <w:szCs w:val="26"/>
                <w:lang w:eastAsia="en-US"/>
              </w:rPr>
            </w:pPr>
            <w:r w:rsidRPr="000C6CEF">
              <w:rPr>
                <w:color w:val="000000"/>
                <w:spacing w:val="-7"/>
                <w:sz w:val="26"/>
                <w:szCs w:val="26"/>
                <w:lang w:eastAsia="en-US"/>
              </w:rPr>
              <w:t>4.</w:t>
            </w:r>
          </w:p>
          <w:p w14:paraId="40C9CF7A" w14:textId="77777777" w:rsidR="000C6CEF" w:rsidRPr="000C6CEF" w:rsidRDefault="000C6CEF" w:rsidP="000C6CEF">
            <w:pPr>
              <w:spacing w:before="120" w:after="120" w:line="264" w:lineRule="exact"/>
              <w:jc w:val="center"/>
              <w:rPr>
                <w:color w:val="000000"/>
                <w:spacing w:val="-7"/>
                <w:sz w:val="26"/>
                <w:szCs w:val="26"/>
                <w:lang w:eastAsia="en-US"/>
              </w:rPr>
            </w:pPr>
          </w:p>
        </w:tc>
        <w:tc>
          <w:tcPr>
            <w:tcW w:w="8647" w:type="dxa"/>
            <w:tcBorders>
              <w:top w:val="single" w:sz="4" w:space="0" w:color="auto"/>
              <w:left w:val="single" w:sz="4" w:space="0" w:color="auto"/>
              <w:bottom w:val="single" w:sz="4" w:space="0" w:color="auto"/>
              <w:right w:val="single" w:sz="4" w:space="0" w:color="auto"/>
            </w:tcBorders>
            <w:hideMark/>
          </w:tcPr>
          <w:p w14:paraId="192952C4" w14:textId="77777777" w:rsidR="000C6CEF" w:rsidRPr="000C6CEF" w:rsidRDefault="000C6CEF" w:rsidP="000C6CEF">
            <w:pPr>
              <w:jc w:val="both"/>
              <w:rPr>
                <w:sz w:val="26"/>
                <w:szCs w:val="26"/>
                <w:lang w:eastAsia="en-US"/>
              </w:rPr>
            </w:pPr>
            <w:r w:rsidRPr="000C6CEF">
              <w:rPr>
                <w:sz w:val="26"/>
                <w:szCs w:val="26"/>
              </w:rPr>
              <w:t xml:space="preserve">Lai Rīgas pašvaldības policija varētu organizēt darbinieku ikgadējās ieskaites speciālo līdzekļu un pašaizsardzības paņēmienu praktiskajā pielietošanā, ir jābūt iespējai izmantot cīņas zāli </w:t>
            </w:r>
            <w:r w:rsidRPr="000C6CEF">
              <w:rPr>
                <w:bCs/>
                <w:sz w:val="26"/>
                <w:szCs w:val="26"/>
              </w:rPr>
              <w:t>arī citās darba dienās un citos darba dienas laikos no pulksten 08.30 – 17.00.</w:t>
            </w:r>
            <w:r w:rsidRPr="000C6CEF">
              <w:rPr>
                <w:sz w:val="26"/>
                <w:szCs w:val="26"/>
              </w:rPr>
              <w:t xml:space="preserve"> Nepieciešamās dienas un laiku, kad Rīgas pašvaldības policija vēlēsies izmantot cīņas zāli, iepriekš ir jāsaskaņo vismaz divas nedēļas iepriekš, </w:t>
            </w:r>
            <w:r w:rsidRPr="000C6CEF">
              <w:rPr>
                <w:bCs/>
                <w:sz w:val="26"/>
                <w:szCs w:val="26"/>
              </w:rPr>
              <w:t>ņemot vērā, ka sev vēlamo laiku ieskaišu organizēšanai nosaka Rīgas pašvaldības policija.</w:t>
            </w:r>
          </w:p>
        </w:tc>
      </w:tr>
      <w:tr w:rsidR="000C6CEF" w:rsidRPr="000C6CEF" w14:paraId="413F8AF5" w14:textId="77777777" w:rsidTr="002C211A">
        <w:tc>
          <w:tcPr>
            <w:tcW w:w="709" w:type="dxa"/>
            <w:tcBorders>
              <w:top w:val="single" w:sz="4" w:space="0" w:color="auto"/>
              <w:left w:val="single" w:sz="4" w:space="0" w:color="auto"/>
              <w:bottom w:val="single" w:sz="4" w:space="0" w:color="auto"/>
              <w:right w:val="single" w:sz="4" w:space="0" w:color="auto"/>
            </w:tcBorders>
          </w:tcPr>
          <w:p w14:paraId="28F17291" w14:textId="77777777" w:rsidR="000C6CEF" w:rsidRPr="000C6CEF" w:rsidRDefault="000C6CEF" w:rsidP="000C6CEF">
            <w:pPr>
              <w:spacing w:before="120" w:after="120" w:line="264" w:lineRule="exact"/>
              <w:jc w:val="center"/>
              <w:rPr>
                <w:color w:val="000000"/>
                <w:spacing w:val="-7"/>
                <w:sz w:val="26"/>
                <w:szCs w:val="26"/>
                <w:lang w:eastAsia="en-US"/>
              </w:rPr>
            </w:pPr>
            <w:r w:rsidRPr="000C6CEF">
              <w:rPr>
                <w:color w:val="000000"/>
                <w:spacing w:val="-7"/>
                <w:sz w:val="26"/>
                <w:szCs w:val="26"/>
                <w:lang w:eastAsia="en-US"/>
              </w:rPr>
              <w:t>5.</w:t>
            </w:r>
          </w:p>
          <w:p w14:paraId="51C4E6E9" w14:textId="77777777" w:rsidR="000C6CEF" w:rsidRPr="000C6CEF" w:rsidRDefault="000C6CEF" w:rsidP="000C6CEF">
            <w:pPr>
              <w:spacing w:before="120" w:after="120" w:line="264" w:lineRule="exact"/>
              <w:jc w:val="center"/>
              <w:rPr>
                <w:color w:val="000000"/>
                <w:spacing w:val="-7"/>
                <w:sz w:val="26"/>
                <w:szCs w:val="26"/>
                <w:lang w:eastAsia="en-US"/>
              </w:rPr>
            </w:pPr>
          </w:p>
        </w:tc>
        <w:tc>
          <w:tcPr>
            <w:tcW w:w="8647" w:type="dxa"/>
            <w:tcBorders>
              <w:top w:val="single" w:sz="4" w:space="0" w:color="auto"/>
              <w:left w:val="single" w:sz="4" w:space="0" w:color="auto"/>
              <w:bottom w:val="single" w:sz="4" w:space="0" w:color="auto"/>
              <w:right w:val="single" w:sz="4" w:space="0" w:color="auto"/>
            </w:tcBorders>
            <w:hideMark/>
          </w:tcPr>
          <w:p w14:paraId="09DB685E" w14:textId="77777777" w:rsidR="000C6CEF" w:rsidRPr="000C6CEF" w:rsidRDefault="000C6CEF" w:rsidP="000C6CEF">
            <w:pPr>
              <w:jc w:val="both"/>
              <w:rPr>
                <w:sz w:val="26"/>
                <w:szCs w:val="26"/>
              </w:rPr>
            </w:pPr>
            <w:r w:rsidRPr="000C6CEF">
              <w:rPr>
                <w:sz w:val="26"/>
                <w:szCs w:val="26"/>
              </w:rPr>
              <w:t>Lai Rīgas pašvaldības policija varētu organizēt personāla atlases nodarbības, kā arī sacensības, ir jābūt iespējai izmantot cīņas zāli arī citās darba dienās un citos darba dienas laikos no pulksten 08.30 – 17.00. Nepieciešamās dienas un laiku, kad Rīgas pašvaldības policija vēlēsies izmantot cīņas zāli, iepriekš ir jāsaskaņo vismaz divas nedēļas iepriekš, ņemot vērā, ka sev vēlamo laiku personāla atlases un sacensību organizēšanai nosaka Rīgas pašvaldības policija.</w:t>
            </w:r>
          </w:p>
        </w:tc>
      </w:tr>
      <w:tr w:rsidR="000C6CEF" w:rsidRPr="000C6CEF" w14:paraId="2EE6B28F" w14:textId="77777777" w:rsidTr="002C211A">
        <w:tc>
          <w:tcPr>
            <w:tcW w:w="709" w:type="dxa"/>
            <w:tcBorders>
              <w:top w:val="single" w:sz="4" w:space="0" w:color="auto"/>
              <w:left w:val="single" w:sz="4" w:space="0" w:color="auto"/>
              <w:bottom w:val="single" w:sz="4" w:space="0" w:color="auto"/>
              <w:right w:val="single" w:sz="4" w:space="0" w:color="auto"/>
            </w:tcBorders>
          </w:tcPr>
          <w:p w14:paraId="3DC2A44F" w14:textId="77777777" w:rsidR="000C6CEF" w:rsidRPr="000C6CEF" w:rsidRDefault="000C6CEF" w:rsidP="000C6CEF">
            <w:pPr>
              <w:spacing w:before="120" w:after="120" w:line="264" w:lineRule="exact"/>
              <w:jc w:val="center"/>
              <w:rPr>
                <w:color w:val="000000"/>
                <w:spacing w:val="-7"/>
                <w:sz w:val="26"/>
                <w:szCs w:val="26"/>
                <w:lang w:eastAsia="en-US"/>
              </w:rPr>
            </w:pPr>
            <w:r w:rsidRPr="000C6CEF">
              <w:rPr>
                <w:color w:val="000000"/>
                <w:spacing w:val="-7"/>
                <w:sz w:val="26"/>
                <w:szCs w:val="26"/>
                <w:lang w:eastAsia="en-US"/>
              </w:rPr>
              <w:t>6.</w:t>
            </w:r>
          </w:p>
          <w:p w14:paraId="6F26333A" w14:textId="77777777" w:rsidR="000C6CEF" w:rsidRPr="000C6CEF" w:rsidRDefault="000C6CEF" w:rsidP="000C6CEF">
            <w:pPr>
              <w:spacing w:before="120" w:after="120" w:line="264" w:lineRule="exact"/>
              <w:jc w:val="center"/>
              <w:rPr>
                <w:color w:val="000000"/>
                <w:spacing w:val="-7"/>
                <w:sz w:val="26"/>
                <w:szCs w:val="26"/>
                <w:lang w:eastAsia="en-US"/>
              </w:rPr>
            </w:pPr>
          </w:p>
        </w:tc>
        <w:tc>
          <w:tcPr>
            <w:tcW w:w="8647" w:type="dxa"/>
            <w:tcBorders>
              <w:top w:val="single" w:sz="4" w:space="0" w:color="auto"/>
              <w:left w:val="single" w:sz="4" w:space="0" w:color="auto"/>
              <w:bottom w:val="single" w:sz="4" w:space="0" w:color="auto"/>
              <w:right w:val="single" w:sz="4" w:space="0" w:color="auto"/>
            </w:tcBorders>
            <w:hideMark/>
          </w:tcPr>
          <w:p w14:paraId="278831AE" w14:textId="77777777" w:rsidR="000C6CEF" w:rsidRPr="000C6CEF" w:rsidRDefault="000C6CEF" w:rsidP="000C6CEF">
            <w:pPr>
              <w:jc w:val="both"/>
              <w:rPr>
                <w:sz w:val="26"/>
                <w:szCs w:val="26"/>
              </w:rPr>
            </w:pPr>
            <w:r w:rsidRPr="000C6CEF">
              <w:rPr>
                <w:sz w:val="26"/>
                <w:szCs w:val="26"/>
              </w:rPr>
              <w:t>Cīņas nodarbību zālēs ir jābūt pieejamam palīg inventāram – stekiem (</w:t>
            </w:r>
            <w:proofErr w:type="spellStart"/>
            <w:r w:rsidRPr="000C6CEF">
              <w:rPr>
                <w:sz w:val="26"/>
                <w:szCs w:val="26"/>
              </w:rPr>
              <w:t>tonfām</w:t>
            </w:r>
            <w:proofErr w:type="spellEnd"/>
            <w:r w:rsidRPr="000C6CEF">
              <w:rPr>
                <w:sz w:val="26"/>
                <w:szCs w:val="26"/>
              </w:rPr>
              <w:t xml:space="preserve">), pistoļu maketiem, nūjām, koka nažiem. Palīg inventāram ir jābūt pietiekošā daudzumā, lai nodarbībās palīg inventāru vienā nodarbībā varētu izmantot vismaz 30 (trīsdesmit) darbiniekiem. Papildus cīņas nodarbību zālē ir jābūt pieejamam palīg inventāram, kā </w:t>
            </w:r>
            <w:proofErr w:type="spellStart"/>
            <w:r w:rsidRPr="000C6CEF">
              <w:rPr>
                <w:sz w:val="26"/>
                <w:szCs w:val="26"/>
              </w:rPr>
              <w:t>pildbumbām</w:t>
            </w:r>
            <w:proofErr w:type="spellEnd"/>
            <w:r w:rsidRPr="000C6CEF">
              <w:rPr>
                <w:sz w:val="26"/>
                <w:szCs w:val="26"/>
              </w:rPr>
              <w:t xml:space="preserve"> (vismaz 4 (četrām) un tuvcīņas lellēm (vismaz 2 (divām).</w:t>
            </w:r>
          </w:p>
        </w:tc>
      </w:tr>
      <w:tr w:rsidR="000C6CEF" w:rsidRPr="000C6CEF" w14:paraId="2CF0B194" w14:textId="77777777" w:rsidTr="002C211A">
        <w:tc>
          <w:tcPr>
            <w:tcW w:w="709" w:type="dxa"/>
            <w:tcBorders>
              <w:top w:val="single" w:sz="4" w:space="0" w:color="auto"/>
              <w:left w:val="single" w:sz="4" w:space="0" w:color="auto"/>
              <w:bottom w:val="single" w:sz="4" w:space="0" w:color="auto"/>
              <w:right w:val="single" w:sz="4" w:space="0" w:color="auto"/>
            </w:tcBorders>
            <w:hideMark/>
          </w:tcPr>
          <w:p w14:paraId="635CE353" w14:textId="77777777" w:rsidR="000C6CEF" w:rsidRPr="000C6CEF" w:rsidRDefault="000C6CEF" w:rsidP="000C6CEF">
            <w:pPr>
              <w:spacing w:before="120" w:after="120" w:line="264" w:lineRule="exact"/>
              <w:jc w:val="center"/>
              <w:rPr>
                <w:color w:val="000000"/>
                <w:spacing w:val="-7"/>
                <w:sz w:val="26"/>
                <w:szCs w:val="26"/>
                <w:lang w:eastAsia="en-US"/>
              </w:rPr>
            </w:pPr>
            <w:r w:rsidRPr="000C6CEF">
              <w:rPr>
                <w:color w:val="000000"/>
                <w:spacing w:val="-7"/>
                <w:sz w:val="26"/>
                <w:szCs w:val="26"/>
                <w:lang w:eastAsia="en-US"/>
              </w:rPr>
              <w:lastRenderedPageBreak/>
              <w:t>7.</w:t>
            </w:r>
          </w:p>
        </w:tc>
        <w:tc>
          <w:tcPr>
            <w:tcW w:w="8647" w:type="dxa"/>
            <w:tcBorders>
              <w:top w:val="single" w:sz="4" w:space="0" w:color="auto"/>
              <w:left w:val="single" w:sz="4" w:space="0" w:color="auto"/>
              <w:bottom w:val="single" w:sz="4" w:space="0" w:color="auto"/>
              <w:right w:val="single" w:sz="4" w:space="0" w:color="auto"/>
            </w:tcBorders>
            <w:hideMark/>
          </w:tcPr>
          <w:p w14:paraId="7D89DD03" w14:textId="77777777" w:rsidR="000C6CEF" w:rsidRPr="000C6CEF" w:rsidRDefault="000C6CEF" w:rsidP="000C6CEF">
            <w:pPr>
              <w:spacing w:before="120" w:after="120" w:line="264" w:lineRule="exact"/>
              <w:jc w:val="both"/>
              <w:rPr>
                <w:sz w:val="26"/>
                <w:szCs w:val="26"/>
              </w:rPr>
            </w:pPr>
            <w:r w:rsidRPr="000C6CEF">
              <w:rPr>
                <w:sz w:val="26"/>
                <w:szCs w:val="26"/>
                <w:lang w:eastAsia="en-US"/>
              </w:rPr>
              <w:t xml:space="preserve"> </w:t>
            </w:r>
            <w:r w:rsidRPr="000C6CEF">
              <w:rPr>
                <w:sz w:val="26"/>
                <w:szCs w:val="26"/>
              </w:rPr>
              <w:t>Vismaz vienā cīņas nodarbību zālē ir jābūt papildus aprīkota ar rāpšanās virvēm, zviedru sienām, pievilkšanās stieni un boksa maisu.</w:t>
            </w:r>
          </w:p>
        </w:tc>
      </w:tr>
      <w:tr w:rsidR="000C6CEF" w:rsidRPr="000C6CEF" w14:paraId="282BB412" w14:textId="77777777" w:rsidTr="002C211A">
        <w:tc>
          <w:tcPr>
            <w:tcW w:w="709" w:type="dxa"/>
            <w:tcBorders>
              <w:top w:val="single" w:sz="4" w:space="0" w:color="auto"/>
              <w:left w:val="single" w:sz="4" w:space="0" w:color="auto"/>
              <w:bottom w:val="single" w:sz="4" w:space="0" w:color="auto"/>
              <w:right w:val="single" w:sz="4" w:space="0" w:color="auto"/>
            </w:tcBorders>
            <w:hideMark/>
          </w:tcPr>
          <w:p w14:paraId="28D94D6A" w14:textId="77777777" w:rsidR="000C6CEF" w:rsidRPr="000C6CEF" w:rsidRDefault="000C6CEF" w:rsidP="000C6CEF">
            <w:pPr>
              <w:spacing w:before="120" w:after="120" w:line="264" w:lineRule="exact"/>
              <w:jc w:val="center"/>
              <w:rPr>
                <w:color w:val="000000"/>
                <w:spacing w:val="-7"/>
                <w:sz w:val="26"/>
                <w:szCs w:val="26"/>
                <w:lang w:eastAsia="en-US"/>
              </w:rPr>
            </w:pPr>
            <w:r w:rsidRPr="000C6CEF">
              <w:rPr>
                <w:color w:val="000000"/>
                <w:spacing w:val="-7"/>
                <w:sz w:val="26"/>
                <w:szCs w:val="26"/>
                <w:lang w:eastAsia="en-US"/>
              </w:rPr>
              <w:t>8.</w:t>
            </w:r>
          </w:p>
        </w:tc>
        <w:tc>
          <w:tcPr>
            <w:tcW w:w="8647" w:type="dxa"/>
            <w:tcBorders>
              <w:top w:val="single" w:sz="4" w:space="0" w:color="auto"/>
              <w:left w:val="single" w:sz="4" w:space="0" w:color="auto"/>
              <w:bottom w:val="single" w:sz="4" w:space="0" w:color="auto"/>
              <w:right w:val="single" w:sz="4" w:space="0" w:color="auto"/>
            </w:tcBorders>
            <w:hideMark/>
          </w:tcPr>
          <w:p w14:paraId="337B9C66" w14:textId="77777777" w:rsidR="000C6CEF" w:rsidRPr="000C6CEF" w:rsidRDefault="000C6CEF" w:rsidP="000C6CEF">
            <w:pPr>
              <w:jc w:val="both"/>
              <w:rPr>
                <w:sz w:val="26"/>
                <w:szCs w:val="26"/>
                <w:lang w:eastAsia="en-US"/>
              </w:rPr>
            </w:pPr>
            <w:r w:rsidRPr="000C6CEF">
              <w:rPr>
                <w:sz w:val="26"/>
                <w:szCs w:val="26"/>
                <w:lang w:eastAsia="en-US"/>
              </w:rPr>
              <w:t>Apmeklējot cīņas nodarbību zāles, ir jābūt pieejamām visām nepieciešamajām palīgtelpām – ģērbtuvēm, dušām, tualetes telpām, vīriešiem un sievietēm.</w:t>
            </w:r>
          </w:p>
        </w:tc>
      </w:tr>
      <w:tr w:rsidR="000C6CEF" w:rsidRPr="000C6CEF" w14:paraId="0A2B7530" w14:textId="77777777" w:rsidTr="002C211A">
        <w:trPr>
          <w:trHeight w:val="479"/>
        </w:trPr>
        <w:tc>
          <w:tcPr>
            <w:tcW w:w="709" w:type="dxa"/>
            <w:tcBorders>
              <w:top w:val="single" w:sz="4" w:space="0" w:color="auto"/>
              <w:left w:val="single" w:sz="4" w:space="0" w:color="auto"/>
              <w:bottom w:val="single" w:sz="4" w:space="0" w:color="auto"/>
              <w:right w:val="single" w:sz="4" w:space="0" w:color="auto"/>
            </w:tcBorders>
            <w:hideMark/>
          </w:tcPr>
          <w:p w14:paraId="2FA7E72A" w14:textId="77777777" w:rsidR="000C6CEF" w:rsidRPr="000C6CEF" w:rsidRDefault="000C6CEF" w:rsidP="000C6CEF">
            <w:pPr>
              <w:spacing w:before="120" w:after="120" w:line="264" w:lineRule="exact"/>
              <w:jc w:val="center"/>
              <w:rPr>
                <w:color w:val="000000"/>
                <w:spacing w:val="-7"/>
                <w:sz w:val="26"/>
                <w:szCs w:val="26"/>
                <w:lang w:eastAsia="en-US"/>
              </w:rPr>
            </w:pPr>
            <w:r w:rsidRPr="000C6CEF">
              <w:rPr>
                <w:color w:val="000000"/>
                <w:spacing w:val="-7"/>
                <w:sz w:val="26"/>
                <w:szCs w:val="26"/>
                <w:lang w:eastAsia="en-US"/>
              </w:rPr>
              <w:t>9.</w:t>
            </w:r>
          </w:p>
        </w:tc>
        <w:tc>
          <w:tcPr>
            <w:tcW w:w="8647" w:type="dxa"/>
            <w:tcBorders>
              <w:top w:val="single" w:sz="4" w:space="0" w:color="auto"/>
              <w:left w:val="single" w:sz="4" w:space="0" w:color="auto"/>
              <w:bottom w:val="single" w:sz="4" w:space="0" w:color="auto"/>
              <w:right w:val="single" w:sz="4" w:space="0" w:color="auto"/>
            </w:tcBorders>
          </w:tcPr>
          <w:p w14:paraId="575BFAD1" w14:textId="77777777" w:rsidR="000C6CEF" w:rsidRPr="000C6CEF" w:rsidRDefault="000C6CEF" w:rsidP="000C6CEF">
            <w:pPr>
              <w:jc w:val="both"/>
              <w:rPr>
                <w:sz w:val="26"/>
                <w:szCs w:val="26"/>
                <w:lang w:eastAsia="en-US"/>
              </w:rPr>
            </w:pPr>
            <w:r w:rsidRPr="000C6CEF">
              <w:rPr>
                <w:sz w:val="26"/>
                <w:szCs w:val="26"/>
                <w:lang w:eastAsia="en-US"/>
              </w:rPr>
              <w:t xml:space="preserve">Abas cīņu nodarbību zāles atrodas vienā ēkā un atrašanās vieta ir Rīgas pilsētas centra rajons. </w:t>
            </w:r>
          </w:p>
          <w:p w14:paraId="7EB2057B" w14:textId="77777777" w:rsidR="000C6CEF" w:rsidRPr="000C6CEF" w:rsidRDefault="000C6CEF" w:rsidP="000C6CEF">
            <w:pPr>
              <w:jc w:val="both"/>
              <w:rPr>
                <w:sz w:val="26"/>
                <w:szCs w:val="26"/>
                <w:lang w:eastAsia="en-US"/>
              </w:rPr>
            </w:pPr>
          </w:p>
          <w:p w14:paraId="0E892C8F" w14:textId="77777777" w:rsidR="000C6CEF" w:rsidRPr="000C6CEF" w:rsidRDefault="000C6CEF" w:rsidP="000C6CEF">
            <w:pPr>
              <w:jc w:val="both"/>
              <w:rPr>
                <w:sz w:val="26"/>
                <w:szCs w:val="26"/>
                <w:lang w:eastAsia="en-US"/>
              </w:rPr>
            </w:pPr>
            <w:r w:rsidRPr="000C6CEF">
              <w:rPr>
                <w:sz w:val="26"/>
                <w:szCs w:val="26"/>
                <w:lang w:eastAsia="en-US"/>
              </w:rPr>
              <w:t>Abas cīņu nodarbību zāles atrodas adresē Rīgā ___________________________</w:t>
            </w:r>
          </w:p>
          <w:p w14:paraId="3F7F1A94" w14:textId="77777777" w:rsidR="000C6CEF" w:rsidRPr="000C6CEF" w:rsidRDefault="000C6CEF" w:rsidP="000C6CEF">
            <w:pPr>
              <w:jc w:val="both"/>
              <w:rPr>
                <w:sz w:val="26"/>
                <w:szCs w:val="26"/>
                <w:lang w:eastAsia="en-US"/>
              </w:rPr>
            </w:pPr>
          </w:p>
        </w:tc>
      </w:tr>
    </w:tbl>
    <w:p w14:paraId="403B689C" w14:textId="77777777" w:rsidR="000C6CEF" w:rsidRPr="000C6CEF" w:rsidRDefault="000C6CEF" w:rsidP="000C6CEF">
      <w:pPr>
        <w:shd w:val="clear" w:color="auto" w:fill="FFFFFF"/>
        <w:spacing w:before="120" w:after="120" w:line="264" w:lineRule="exact"/>
        <w:jc w:val="both"/>
        <w:rPr>
          <w:b/>
          <w:color w:val="000000"/>
          <w:spacing w:val="-7"/>
          <w:sz w:val="26"/>
          <w:szCs w:val="26"/>
          <w:lang w:eastAsia="en-US"/>
        </w:rPr>
      </w:pPr>
    </w:p>
    <w:tbl>
      <w:tblPr>
        <w:tblStyle w:val="Reatabula"/>
        <w:tblW w:w="9360" w:type="dxa"/>
        <w:tblInd w:w="108" w:type="dxa"/>
        <w:tblLook w:val="01E0" w:firstRow="1" w:lastRow="1" w:firstColumn="1" w:lastColumn="1" w:noHBand="0" w:noVBand="0"/>
      </w:tblPr>
      <w:tblGrid>
        <w:gridCol w:w="709"/>
        <w:gridCol w:w="6394"/>
        <w:gridCol w:w="2257"/>
      </w:tblGrid>
      <w:tr w:rsidR="000C6CEF" w:rsidRPr="000C6CEF" w14:paraId="5EBD7AB9" w14:textId="77777777" w:rsidTr="002C211A">
        <w:trPr>
          <w:trHeight w:val="964"/>
        </w:trPr>
        <w:tc>
          <w:tcPr>
            <w:tcW w:w="709" w:type="dxa"/>
            <w:tcBorders>
              <w:top w:val="single" w:sz="4" w:space="0" w:color="auto"/>
              <w:left w:val="single" w:sz="4" w:space="0" w:color="auto"/>
              <w:bottom w:val="single" w:sz="4" w:space="0" w:color="auto"/>
              <w:right w:val="single" w:sz="4" w:space="0" w:color="auto"/>
            </w:tcBorders>
            <w:hideMark/>
          </w:tcPr>
          <w:p w14:paraId="42290F06" w14:textId="77777777" w:rsidR="000C6CEF" w:rsidRPr="000C6CEF" w:rsidRDefault="000C6CEF" w:rsidP="000C6CEF">
            <w:pPr>
              <w:jc w:val="center"/>
              <w:rPr>
                <w:sz w:val="26"/>
                <w:szCs w:val="26"/>
                <w:lang w:eastAsia="en-US"/>
              </w:rPr>
            </w:pPr>
            <w:r w:rsidRPr="000C6CEF">
              <w:rPr>
                <w:sz w:val="26"/>
                <w:szCs w:val="26"/>
                <w:lang w:eastAsia="en-US"/>
              </w:rPr>
              <w:t>Nr.</w:t>
            </w:r>
          </w:p>
          <w:p w14:paraId="3C3237AA" w14:textId="77777777" w:rsidR="000C6CEF" w:rsidRPr="000C6CEF" w:rsidRDefault="000C6CEF" w:rsidP="000C6CEF">
            <w:pPr>
              <w:jc w:val="center"/>
              <w:rPr>
                <w:sz w:val="26"/>
                <w:szCs w:val="26"/>
                <w:lang w:eastAsia="en-US"/>
              </w:rPr>
            </w:pPr>
            <w:r w:rsidRPr="000C6CEF">
              <w:rPr>
                <w:sz w:val="26"/>
                <w:szCs w:val="26"/>
                <w:lang w:eastAsia="en-US"/>
              </w:rPr>
              <w:t>p.k.</w:t>
            </w:r>
          </w:p>
        </w:tc>
        <w:tc>
          <w:tcPr>
            <w:tcW w:w="6394" w:type="dxa"/>
            <w:tcBorders>
              <w:top w:val="single" w:sz="4" w:space="0" w:color="auto"/>
              <w:left w:val="single" w:sz="4" w:space="0" w:color="auto"/>
              <w:bottom w:val="single" w:sz="4" w:space="0" w:color="auto"/>
              <w:right w:val="single" w:sz="4" w:space="0" w:color="auto"/>
            </w:tcBorders>
          </w:tcPr>
          <w:p w14:paraId="6D8E5078" w14:textId="77777777" w:rsidR="000C6CEF" w:rsidRPr="000C6CEF" w:rsidRDefault="000C6CEF" w:rsidP="000C6CEF">
            <w:pPr>
              <w:jc w:val="center"/>
              <w:rPr>
                <w:sz w:val="26"/>
                <w:szCs w:val="26"/>
                <w:lang w:eastAsia="en-US"/>
              </w:rPr>
            </w:pPr>
          </w:p>
          <w:p w14:paraId="07B1F206" w14:textId="77777777" w:rsidR="000C6CEF" w:rsidRPr="000C6CEF" w:rsidRDefault="000C6CEF" w:rsidP="000C6CEF">
            <w:pPr>
              <w:jc w:val="center"/>
              <w:rPr>
                <w:b/>
                <w:sz w:val="26"/>
                <w:szCs w:val="26"/>
                <w:lang w:eastAsia="en-US"/>
              </w:rPr>
            </w:pPr>
            <w:r w:rsidRPr="000C6CEF">
              <w:rPr>
                <w:b/>
                <w:sz w:val="26"/>
                <w:szCs w:val="26"/>
                <w:lang w:eastAsia="en-US"/>
              </w:rPr>
              <w:t>FINANŠU PIEDĀVĀJUMS</w:t>
            </w:r>
          </w:p>
          <w:p w14:paraId="509E8F58" w14:textId="77777777" w:rsidR="000C6CEF" w:rsidRPr="000C6CEF" w:rsidRDefault="000C6CEF" w:rsidP="000C6CEF">
            <w:pPr>
              <w:jc w:val="center"/>
              <w:rPr>
                <w:sz w:val="26"/>
                <w:szCs w:val="26"/>
                <w:lang w:eastAsia="en-US"/>
              </w:rPr>
            </w:pPr>
          </w:p>
        </w:tc>
        <w:tc>
          <w:tcPr>
            <w:tcW w:w="2257" w:type="dxa"/>
            <w:tcBorders>
              <w:top w:val="single" w:sz="4" w:space="0" w:color="auto"/>
              <w:left w:val="single" w:sz="4" w:space="0" w:color="auto"/>
              <w:bottom w:val="single" w:sz="4" w:space="0" w:color="auto"/>
              <w:right w:val="single" w:sz="4" w:space="0" w:color="auto"/>
            </w:tcBorders>
            <w:hideMark/>
          </w:tcPr>
          <w:p w14:paraId="6DEE0187" w14:textId="77777777" w:rsidR="000C6CEF" w:rsidRPr="000C6CEF" w:rsidRDefault="000C6CEF" w:rsidP="000C6CEF">
            <w:pPr>
              <w:jc w:val="center"/>
              <w:rPr>
                <w:sz w:val="26"/>
                <w:szCs w:val="26"/>
                <w:lang w:eastAsia="en-US"/>
              </w:rPr>
            </w:pPr>
            <w:r w:rsidRPr="000C6CEF">
              <w:rPr>
                <w:sz w:val="26"/>
                <w:szCs w:val="26"/>
                <w:lang w:eastAsia="en-US"/>
              </w:rPr>
              <w:t>Pretendenta piedāvātā pakalpojuma cena</w:t>
            </w:r>
          </w:p>
        </w:tc>
      </w:tr>
      <w:tr w:rsidR="000C6CEF" w:rsidRPr="000C6CEF" w14:paraId="207FCBF4" w14:textId="77777777" w:rsidTr="002C211A">
        <w:tc>
          <w:tcPr>
            <w:tcW w:w="709" w:type="dxa"/>
            <w:tcBorders>
              <w:top w:val="single" w:sz="4" w:space="0" w:color="auto"/>
              <w:left w:val="single" w:sz="4" w:space="0" w:color="auto"/>
              <w:bottom w:val="single" w:sz="4" w:space="0" w:color="auto"/>
              <w:right w:val="single" w:sz="4" w:space="0" w:color="auto"/>
            </w:tcBorders>
            <w:hideMark/>
          </w:tcPr>
          <w:p w14:paraId="2619ED97" w14:textId="77777777" w:rsidR="000C6CEF" w:rsidRPr="000C6CEF" w:rsidRDefault="000C6CEF" w:rsidP="000C6CEF">
            <w:pPr>
              <w:jc w:val="center"/>
              <w:rPr>
                <w:sz w:val="26"/>
                <w:szCs w:val="26"/>
                <w:lang w:eastAsia="en-US"/>
              </w:rPr>
            </w:pPr>
            <w:r w:rsidRPr="000C6CEF">
              <w:rPr>
                <w:sz w:val="26"/>
                <w:szCs w:val="26"/>
                <w:lang w:eastAsia="en-US"/>
              </w:rPr>
              <w:t>1.</w:t>
            </w:r>
          </w:p>
        </w:tc>
        <w:tc>
          <w:tcPr>
            <w:tcW w:w="6394" w:type="dxa"/>
            <w:tcBorders>
              <w:top w:val="single" w:sz="4" w:space="0" w:color="auto"/>
              <w:left w:val="single" w:sz="4" w:space="0" w:color="auto"/>
              <w:bottom w:val="single" w:sz="4" w:space="0" w:color="auto"/>
              <w:right w:val="single" w:sz="4" w:space="0" w:color="auto"/>
            </w:tcBorders>
            <w:hideMark/>
          </w:tcPr>
          <w:p w14:paraId="4BBC804A" w14:textId="77777777" w:rsidR="000C6CEF" w:rsidRPr="000C6CEF" w:rsidRDefault="000C6CEF" w:rsidP="000C6CEF">
            <w:pPr>
              <w:rPr>
                <w:sz w:val="26"/>
                <w:szCs w:val="26"/>
                <w:lang w:eastAsia="en-US"/>
              </w:rPr>
            </w:pPr>
            <w:r w:rsidRPr="000C6CEF">
              <w:rPr>
                <w:sz w:val="26"/>
                <w:szCs w:val="26"/>
                <w:lang w:eastAsia="en-US"/>
              </w:rPr>
              <w:t xml:space="preserve">      Samaksa par cīņas nodarbību telpu izmantošanu vienu 2 (divu stundu) stundas ilgai nodarbībai EUR (bez PVN)</w:t>
            </w:r>
          </w:p>
        </w:tc>
        <w:tc>
          <w:tcPr>
            <w:tcW w:w="2257" w:type="dxa"/>
            <w:tcBorders>
              <w:top w:val="single" w:sz="4" w:space="0" w:color="auto"/>
              <w:left w:val="single" w:sz="4" w:space="0" w:color="auto"/>
              <w:bottom w:val="single" w:sz="4" w:space="0" w:color="auto"/>
              <w:right w:val="single" w:sz="4" w:space="0" w:color="auto"/>
            </w:tcBorders>
          </w:tcPr>
          <w:p w14:paraId="199266D5" w14:textId="77777777" w:rsidR="000C6CEF" w:rsidRPr="000C6CEF" w:rsidRDefault="000C6CEF" w:rsidP="000C6CEF">
            <w:pPr>
              <w:jc w:val="center"/>
              <w:rPr>
                <w:sz w:val="26"/>
                <w:szCs w:val="26"/>
                <w:lang w:eastAsia="en-US"/>
              </w:rPr>
            </w:pPr>
          </w:p>
        </w:tc>
      </w:tr>
    </w:tbl>
    <w:p w14:paraId="61C0098F" w14:textId="77777777" w:rsidR="000C6CEF" w:rsidRPr="000C6CEF" w:rsidRDefault="000C6CEF" w:rsidP="000C6CEF">
      <w:pPr>
        <w:shd w:val="clear" w:color="auto" w:fill="FFFFFF"/>
        <w:tabs>
          <w:tab w:val="left" w:pos="5040"/>
        </w:tabs>
        <w:spacing w:before="120" w:after="120" w:line="264" w:lineRule="exact"/>
        <w:ind w:left="29"/>
        <w:jc w:val="both"/>
        <w:rPr>
          <w:b/>
          <w:color w:val="000000"/>
          <w:spacing w:val="-7"/>
          <w:sz w:val="26"/>
          <w:lang w:eastAsia="en-US"/>
        </w:rPr>
      </w:pPr>
      <w:r w:rsidRPr="000C6CEF">
        <w:rPr>
          <w:b/>
          <w:color w:val="000000"/>
          <w:spacing w:val="-7"/>
          <w:sz w:val="26"/>
          <w:lang w:eastAsia="en-US"/>
        </w:rPr>
        <w:t xml:space="preserve">                                           </w:t>
      </w:r>
    </w:p>
    <w:p w14:paraId="1F3B9C73" w14:textId="77777777" w:rsidR="000C6CEF" w:rsidRPr="000C6CEF" w:rsidRDefault="000C6CEF" w:rsidP="000C6CEF">
      <w:pPr>
        <w:rPr>
          <w:sz w:val="26"/>
        </w:rPr>
      </w:pPr>
      <w:r w:rsidRPr="000C6CEF">
        <w:rPr>
          <w:sz w:val="26"/>
        </w:rPr>
        <w:t>Nodrošinu visas Tehniskajā specifikācijā  izvirzītās prasības:________________________________________________________</w:t>
      </w:r>
    </w:p>
    <w:p w14:paraId="4CEDB806" w14:textId="77777777" w:rsidR="000C6CEF" w:rsidRPr="000C6CEF" w:rsidRDefault="000C6CEF" w:rsidP="000C6CEF">
      <w:pPr>
        <w:rPr>
          <w:sz w:val="18"/>
          <w:szCs w:val="18"/>
        </w:rPr>
      </w:pPr>
      <w:r w:rsidRPr="000C6CEF">
        <w:rPr>
          <w:sz w:val="18"/>
          <w:szCs w:val="18"/>
        </w:rPr>
        <w:t xml:space="preserve">                           (Pretendenta nosaukums, vadītāja vai pilnvarotās personas amats, vārds, uzvārds un paraksts) </w:t>
      </w:r>
    </w:p>
    <w:p w14:paraId="56B9AC9F" w14:textId="77777777" w:rsidR="000C6CEF" w:rsidRPr="000C6CEF" w:rsidRDefault="000C6CEF" w:rsidP="000C6CEF">
      <w:pPr>
        <w:rPr>
          <w:sz w:val="26"/>
        </w:rPr>
      </w:pPr>
    </w:p>
    <w:p w14:paraId="243EFF80" w14:textId="77777777" w:rsidR="0019288B" w:rsidRDefault="0019288B"/>
    <w:sectPr w:rsidR="0019288B" w:rsidSect="000C6CEF">
      <w:pgSz w:w="11906" w:h="16838"/>
      <w:pgMar w:top="1134" w:right="849"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3703AC"/>
    <w:multiLevelType w:val="hybridMultilevel"/>
    <w:tmpl w:val="3CECAA7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50094190"/>
    <w:multiLevelType w:val="hybridMultilevel"/>
    <w:tmpl w:val="519640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3324A3F"/>
    <w:multiLevelType w:val="hybridMultilevel"/>
    <w:tmpl w:val="18A48A1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AF6"/>
    <w:rsid w:val="000C6CEF"/>
    <w:rsid w:val="0019288B"/>
    <w:rsid w:val="00CC48BE"/>
    <w:rsid w:val="00DC6A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E4232A-D791-4D79-9EBF-8EDC343CF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CC48BE"/>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CC48BE"/>
    <w:pPr>
      <w:ind w:left="720"/>
      <w:contextualSpacing/>
    </w:pPr>
  </w:style>
  <w:style w:type="table" w:styleId="Reatabula">
    <w:name w:val="Table Grid"/>
    <w:basedOn w:val="Parastatabula"/>
    <w:rsid w:val="000C6CEF"/>
    <w:pPr>
      <w:spacing w:after="0" w:line="240" w:lineRule="auto"/>
    </w:pPr>
    <w:rPr>
      <w:rFonts w:ascii="Times New Roman" w:eastAsia="Times New Roman" w:hAnsi="Times New Roman" w:cs="Times New Roman"/>
      <w:sz w:val="20"/>
      <w:szCs w:val="20"/>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2203</Words>
  <Characters>1256</Characters>
  <Application>Microsoft Office Word</Application>
  <DocSecurity>0</DocSecurity>
  <Lines>10</Lines>
  <Paragraphs>6</Paragraphs>
  <ScaleCrop>false</ScaleCrop>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Viktorija Osovska-Hlebina</dc:creator>
  <cp:keywords/>
  <dc:description/>
  <cp:lastModifiedBy>Viktorija Osovska-Hlebina</cp:lastModifiedBy>
  <cp:revision>3</cp:revision>
  <dcterms:created xsi:type="dcterms:W3CDTF">2019-09-03T07:53:00Z</dcterms:created>
  <dcterms:modified xsi:type="dcterms:W3CDTF">2019-09-03T07:58:00Z</dcterms:modified>
</cp:coreProperties>
</file>