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CD" w:rsidRPr="002B3DCD" w:rsidRDefault="002B3DCD">
      <w:pPr>
        <w:jc w:val="right"/>
        <w:rPr>
          <w:sz w:val="22"/>
          <w:szCs w:val="22"/>
          <w:lang w:val="lv-LV"/>
        </w:rPr>
      </w:pPr>
      <w:r w:rsidRPr="002B3DCD">
        <w:rPr>
          <w:sz w:val="22"/>
          <w:szCs w:val="22"/>
          <w:lang w:val="lv-LV"/>
        </w:rPr>
        <w:t>2.pielikums</w:t>
      </w:r>
    </w:p>
    <w:p w:rsidR="002B3DCD" w:rsidRPr="002B3DCD" w:rsidRDefault="002B3DCD">
      <w:pPr>
        <w:jc w:val="right"/>
        <w:rPr>
          <w:sz w:val="22"/>
          <w:szCs w:val="22"/>
          <w:lang w:val="lv-LV"/>
        </w:rPr>
      </w:pPr>
      <w:r w:rsidRPr="002B3DCD">
        <w:rPr>
          <w:sz w:val="22"/>
          <w:szCs w:val="22"/>
          <w:lang w:val="lv-LV"/>
        </w:rPr>
        <w:t xml:space="preserve">Tirgus izpētes dokumentam                                  </w:t>
      </w:r>
    </w:p>
    <w:p w:rsidR="002B3DCD" w:rsidRDefault="002B3DCD">
      <w:pPr>
        <w:jc w:val="right"/>
        <w:rPr>
          <w:sz w:val="26"/>
          <w:szCs w:val="26"/>
          <w:lang w:val="lv-LV"/>
        </w:rPr>
      </w:pPr>
      <w:bookmarkStart w:id="0" w:name="_GoBack"/>
      <w:bookmarkEnd w:id="0"/>
      <w:r w:rsidRPr="002B3DCD">
        <w:rPr>
          <w:sz w:val="22"/>
          <w:szCs w:val="22"/>
          <w:lang w:val="lv-LV"/>
        </w:rPr>
        <w:t>“</w:t>
      </w:r>
      <w:r w:rsidRPr="002B3DCD">
        <w:rPr>
          <w:sz w:val="22"/>
          <w:szCs w:val="22"/>
          <w:lang w:val="lv-LV"/>
        </w:rPr>
        <w:t>Par dārza un teritorijas kopšanas tehnikas piegādi</w:t>
      </w:r>
      <w:r w:rsidRPr="002B3DCD">
        <w:rPr>
          <w:sz w:val="22"/>
          <w:szCs w:val="22"/>
          <w:lang w:val="lv-LV"/>
        </w:rPr>
        <w:t>”</w:t>
      </w:r>
      <w:r w:rsidRPr="002B3DCD">
        <w:rPr>
          <w:sz w:val="26"/>
          <w:szCs w:val="26"/>
          <w:lang w:val="lv-LV"/>
        </w:rPr>
        <w:t xml:space="preserve"> </w:t>
      </w:r>
    </w:p>
    <w:p w:rsidR="00CB7EB6" w:rsidRPr="00E408D5" w:rsidRDefault="00CB7EB6">
      <w:pPr>
        <w:jc w:val="center"/>
        <w:rPr>
          <w:sz w:val="32"/>
          <w:szCs w:val="32"/>
          <w:lang w:val="lv-LV"/>
        </w:rPr>
      </w:pPr>
    </w:p>
    <w:p w:rsidR="00CB7EB6" w:rsidRPr="00E408D5" w:rsidRDefault="00CB7EB6">
      <w:pPr>
        <w:jc w:val="center"/>
        <w:rPr>
          <w:sz w:val="32"/>
          <w:szCs w:val="32"/>
          <w:lang w:val="lv-LV"/>
        </w:rPr>
      </w:pPr>
    </w:p>
    <w:p w:rsidR="00CB7EB6" w:rsidRPr="002B3DCD" w:rsidRDefault="00130F7E">
      <w:pPr>
        <w:jc w:val="center"/>
        <w:rPr>
          <w:lang w:val="lv-LV"/>
        </w:rPr>
      </w:pPr>
      <w:r w:rsidRPr="00E408D5">
        <w:rPr>
          <w:b/>
          <w:sz w:val="32"/>
          <w:szCs w:val="32"/>
          <w:lang w:val="lv-LV"/>
        </w:rPr>
        <w:t>TEHNISKĀ SPECIFIKĀCIJA – FINANŠU PIEDĀVĀJUMS</w:t>
      </w:r>
    </w:p>
    <w:p w:rsidR="00CB7EB6" w:rsidRPr="002B3DCD" w:rsidRDefault="00130F7E">
      <w:pPr>
        <w:jc w:val="center"/>
        <w:rPr>
          <w:lang w:val="lv-LV"/>
        </w:rPr>
      </w:pPr>
      <w:r w:rsidRPr="00E408D5">
        <w:rPr>
          <w:b/>
          <w:sz w:val="26"/>
          <w:szCs w:val="26"/>
          <w:lang w:val="lv-LV"/>
        </w:rPr>
        <w:t xml:space="preserve">Par </w:t>
      </w:r>
      <w:r w:rsidR="00E408D5" w:rsidRPr="00E408D5">
        <w:rPr>
          <w:b/>
          <w:sz w:val="26"/>
          <w:szCs w:val="26"/>
          <w:lang w:val="lv-LV"/>
        </w:rPr>
        <w:t xml:space="preserve">dārza </w:t>
      </w:r>
      <w:r w:rsidR="00D40547">
        <w:rPr>
          <w:b/>
          <w:sz w:val="26"/>
          <w:szCs w:val="26"/>
          <w:lang w:val="lv-LV"/>
        </w:rPr>
        <w:t xml:space="preserve">un teritorijas </w:t>
      </w:r>
      <w:r w:rsidR="00E408D5" w:rsidRPr="00E408D5">
        <w:rPr>
          <w:b/>
          <w:sz w:val="26"/>
          <w:szCs w:val="26"/>
          <w:lang w:val="lv-LV"/>
        </w:rPr>
        <w:t>kopšanas tehnikas</w:t>
      </w:r>
      <w:r w:rsidRPr="00E408D5">
        <w:rPr>
          <w:b/>
          <w:sz w:val="26"/>
          <w:szCs w:val="26"/>
          <w:lang w:val="lv-LV"/>
        </w:rPr>
        <w:t xml:space="preserve"> piegādi </w:t>
      </w:r>
    </w:p>
    <w:p w:rsidR="00CB7EB6" w:rsidRPr="00E408D5" w:rsidRDefault="00CB7EB6">
      <w:pPr>
        <w:jc w:val="center"/>
        <w:rPr>
          <w:b/>
          <w:sz w:val="26"/>
          <w:szCs w:val="96"/>
          <w:lang w:val="lv-LV"/>
        </w:rPr>
      </w:pPr>
    </w:p>
    <w:p w:rsidR="00CB7EB6" w:rsidRPr="00E408D5" w:rsidRDefault="00CB7EB6">
      <w:pPr>
        <w:rPr>
          <w:sz w:val="26"/>
          <w:szCs w:val="26"/>
          <w:lang w:val="lv-LV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1276"/>
        <w:gridCol w:w="72"/>
        <w:gridCol w:w="1348"/>
      </w:tblGrid>
      <w:tr w:rsidR="0031515B" w:rsidRPr="00B90C00" w:rsidTr="003151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jc w:val="center"/>
              <w:rPr>
                <w:sz w:val="26"/>
                <w:szCs w:val="26"/>
              </w:rPr>
            </w:pPr>
            <w:r w:rsidRPr="00B90C00">
              <w:rPr>
                <w:b/>
                <w:sz w:val="26"/>
                <w:szCs w:val="26"/>
                <w:lang w:val="lv-LV"/>
              </w:rPr>
              <w:t>Prasības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lv-LV"/>
              </w:rPr>
              <w:t>Marka un modelis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jc w:val="center"/>
              <w:rPr>
                <w:sz w:val="26"/>
                <w:szCs w:val="26"/>
              </w:rPr>
            </w:pPr>
            <w:r w:rsidRPr="00B90C00">
              <w:rPr>
                <w:sz w:val="26"/>
                <w:szCs w:val="26"/>
                <w:lang w:val="lv-LV"/>
              </w:rPr>
              <w:t>Cena EUR bez PVN</w:t>
            </w:r>
          </w:p>
        </w:tc>
      </w:tr>
      <w:tr w:rsidR="00CE1E7F" w:rsidRPr="00B90C00" w:rsidTr="0031515B">
        <w:trPr>
          <w:trHeight w:val="665"/>
        </w:trPr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7F" w:rsidRPr="00B90C00" w:rsidRDefault="00CE1E7F">
            <w:pPr>
              <w:snapToGrid w:val="0"/>
              <w:jc w:val="center"/>
              <w:rPr>
                <w:b/>
                <w:sz w:val="30"/>
                <w:szCs w:val="30"/>
              </w:rPr>
            </w:pPr>
            <w:r w:rsidRPr="00B90C00">
              <w:rPr>
                <w:b/>
                <w:sz w:val="30"/>
                <w:szCs w:val="30"/>
              </w:rPr>
              <w:t xml:space="preserve">1. </w:t>
            </w:r>
            <w:proofErr w:type="spellStart"/>
            <w:r w:rsidRPr="00B90C00">
              <w:rPr>
                <w:b/>
                <w:sz w:val="30"/>
                <w:szCs w:val="30"/>
              </w:rPr>
              <w:t>Lapu</w:t>
            </w:r>
            <w:proofErr w:type="spellEnd"/>
            <w:r w:rsidRPr="00B90C00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B90C00">
              <w:rPr>
                <w:b/>
                <w:sz w:val="30"/>
                <w:szCs w:val="30"/>
              </w:rPr>
              <w:t>pūtējs</w:t>
            </w:r>
            <w:proofErr w:type="spellEnd"/>
          </w:p>
        </w:tc>
      </w:tr>
      <w:tr w:rsidR="0031515B" w:rsidRPr="00B90C00" w:rsidTr="003151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pStyle w:val="Virsraksts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Lapu pūtējs, aprīkojams ar atkārtoti lādējamu bateriju, </w:t>
            </w:r>
            <w:proofErr w:type="spellStart"/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>maximāli</w:t>
            </w:r>
            <w:proofErr w:type="spellEnd"/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viegls (</w:t>
            </w:r>
            <w:proofErr w:type="spellStart"/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>max</w:t>
            </w:r>
            <w:proofErr w:type="spellEnd"/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>. pieļaujamais svars 2.5kg bez aprīkojuma), ar ergonomisku rokturi, viegli lietojams (apkopjams) ekspluatācijā, ar jaudas paātrināšanas funkciju, gaisa plūsmas ātrums – min. 46 m/s</w:t>
            </w:r>
          </w:p>
          <w:p w:rsidR="0031515B" w:rsidRPr="00B90C00" w:rsidRDefault="0031515B" w:rsidP="00E408D5">
            <w:pPr>
              <w:jc w:val="right"/>
              <w:rPr>
                <w:sz w:val="26"/>
                <w:szCs w:val="26"/>
                <w:lang w:val="lv-LV"/>
              </w:rPr>
            </w:pPr>
            <w:r w:rsidRPr="00B90C00">
              <w:rPr>
                <w:b/>
                <w:sz w:val="26"/>
                <w:szCs w:val="26"/>
                <w:lang w:val="lv-LV"/>
              </w:rPr>
              <w:t>Cena par 1 gab. pūtēju: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31515B" w:rsidRPr="00B90C00" w:rsidTr="0031515B">
        <w:trPr>
          <w:trHeight w:val="1080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Default="0031515B" w:rsidP="00CE1E7F">
            <w:pPr>
              <w:pStyle w:val="Virsraksts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0C00">
              <w:rPr>
                <w:rFonts w:ascii="Times New Roman" w:hAnsi="Times New Roman" w:cs="Times New Roman"/>
                <w:sz w:val="26"/>
                <w:szCs w:val="26"/>
              </w:rPr>
              <w:t>Cena par 1 gab. akumulatoru:</w:t>
            </w:r>
          </w:p>
          <w:p w:rsidR="0031515B" w:rsidRPr="00B90C00" w:rsidRDefault="0031515B" w:rsidP="00CE1E7F">
            <w:pPr>
              <w:pStyle w:val="Virsraksts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(lietojams piedāvātājam lapu pūtējam)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pStyle w:val="Virsraksts1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31515B">
            <w:pPr>
              <w:pStyle w:val="Virsraksts1"/>
              <w:tabs>
                <w:tab w:val="clear" w:pos="0"/>
                <w:tab w:val="num" w:pos="-104"/>
              </w:tabs>
              <w:snapToGrid w:val="0"/>
              <w:ind w:hanging="1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515B" w:rsidRPr="00B90C00" w:rsidTr="003151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Pr="00B90C00" w:rsidRDefault="0031515B" w:rsidP="00CE1E7F">
            <w:pPr>
              <w:pStyle w:val="Virsraksts1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90C00">
              <w:rPr>
                <w:rFonts w:ascii="Times New Roman" w:hAnsi="Times New Roman" w:cs="Times New Roman"/>
                <w:sz w:val="26"/>
                <w:szCs w:val="26"/>
              </w:rPr>
              <w:t>Cena par 1 gab. akumulatora lādētāju:</w:t>
            </w:r>
          </w:p>
          <w:p w:rsidR="0031515B" w:rsidRPr="00B90C00" w:rsidRDefault="0031515B" w:rsidP="00CE1E7F">
            <w:pPr>
              <w:pStyle w:val="Virsraksts1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90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>(lietojams piedāvātājam lapu pūtējam)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CE1E7F" w:rsidRPr="00B90C00" w:rsidTr="0031515B">
        <w:trPr>
          <w:trHeight w:val="647"/>
        </w:trPr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E7F" w:rsidRPr="00B90C00" w:rsidRDefault="00CE1E7F">
            <w:pPr>
              <w:snapToGrid w:val="0"/>
              <w:jc w:val="center"/>
              <w:rPr>
                <w:b/>
                <w:sz w:val="30"/>
                <w:szCs w:val="30"/>
                <w:lang w:val="lv-LV"/>
              </w:rPr>
            </w:pPr>
            <w:r w:rsidRPr="00B90C00">
              <w:rPr>
                <w:b/>
                <w:sz w:val="30"/>
                <w:szCs w:val="30"/>
                <w:lang w:val="lv-LV"/>
              </w:rPr>
              <w:t xml:space="preserve">2. Zāles </w:t>
            </w:r>
            <w:r w:rsidR="00EC79A3">
              <w:rPr>
                <w:b/>
                <w:sz w:val="30"/>
                <w:szCs w:val="30"/>
                <w:lang w:val="lv-LV"/>
              </w:rPr>
              <w:t>pļāvējs</w:t>
            </w:r>
          </w:p>
        </w:tc>
      </w:tr>
      <w:tr w:rsidR="0031515B" w:rsidRPr="00B90C00" w:rsidTr="0031515B">
        <w:trPr>
          <w:trHeight w:val="716"/>
        </w:trPr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Pr="00B90C00" w:rsidRDefault="0031515B" w:rsidP="00CE1E7F">
            <w:pPr>
              <w:pStyle w:val="Virsraksts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Ar benzīnu darbināms zāles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pļāvējs. Funkcijas – savākšana un izmešana uz sānu. Pļaušanas platums 47±1cm, pļaušanas augstuma regulēšana no 20-75mm. Bez gaitas. Ar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savācējgrozu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savācējgroza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tilpums min. 60 litri.</w:t>
            </w:r>
          </w:p>
          <w:p w:rsidR="0031515B" w:rsidRPr="00B90C00" w:rsidRDefault="0031515B" w:rsidP="00B90C00">
            <w:pPr>
              <w:jc w:val="right"/>
              <w:rPr>
                <w:sz w:val="26"/>
                <w:szCs w:val="26"/>
                <w:lang w:val="lv-LV"/>
              </w:rPr>
            </w:pPr>
            <w:r w:rsidRPr="00B90C00">
              <w:rPr>
                <w:b/>
                <w:sz w:val="26"/>
                <w:szCs w:val="26"/>
                <w:lang w:val="lv-LV"/>
              </w:rPr>
              <w:t>Cena par 1 gab. zāles pļaušanas traktoru: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B90C00" w:rsidRPr="00B90C00" w:rsidTr="0031515B">
        <w:trPr>
          <w:trHeight w:val="661"/>
        </w:trPr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C00" w:rsidRPr="00B90C00" w:rsidRDefault="00B90C00">
            <w:pPr>
              <w:snapToGrid w:val="0"/>
              <w:jc w:val="center"/>
              <w:rPr>
                <w:b/>
                <w:sz w:val="30"/>
                <w:szCs w:val="30"/>
                <w:lang w:val="lv-LV"/>
              </w:rPr>
            </w:pPr>
            <w:r w:rsidRPr="00B90C00">
              <w:rPr>
                <w:b/>
                <w:sz w:val="30"/>
                <w:szCs w:val="30"/>
                <w:lang w:val="lv-LV"/>
              </w:rPr>
              <w:t>3. pa priekšu virzāma daudzfunkcionāla tehnika</w:t>
            </w:r>
          </w:p>
        </w:tc>
      </w:tr>
      <w:tr w:rsidR="0031515B" w:rsidRPr="00B90C00" w:rsidTr="003151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Default="0031515B">
            <w:pPr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  <w:lang w:val="lv-LV"/>
              </w:rPr>
              <w:t>Multifunkcionāla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dārza tehnika ar 4 taktu dzinēju. Jauda – min. 4.2 </w:t>
            </w:r>
            <w:proofErr w:type="spellStart"/>
            <w:r>
              <w:rPr>
                <w:sz w:val="26"/>
                <w:szCs w:val="26"/>
                <w:lang w:val="lv-LV"/>
              </w:rPr>
              <w:t>kW</w:t>
            </w:r>
            <w:proofErr w:type="spellEnd"/>
            <w:r>
              <w:rPr>
                <w:sz w:val="26"/>
                <w:szCs w:val="26"/>
                <w:lang w:val="lv-LV"/>
              </w:rPr>
              <w:t>. Pārnesumi – 4 turpgaitai un 1 atpakaļgaitai. Starteris – attīšana. Tehniku iespējams aprīkot ar dažādām papildus funkcijām (jābūt pretendenta piedāvājumā)</w:t>
            </w:r>
          </w:p>
          <w:p w:rsidR="0031515B" w:rsidRPr="00B90C00" w:rsidRDefault="0031515B" w:rsidP="00B90C00">
            <w:pPr>
              <w:jc w:val="right"/>
              <w:rPr>
                <w:sz w:val="26"/>
                <w:szCs w:val="26"/>
                <w:lang w:val="lv-LV"/>
              </w:rPr>
            </w:pPr>
            <w:r w:rsidRPr="00B90C00">
              <w:rPr>
                <w:b/>
                <w:sz w:val="26"/>
                <w:szCs w:val="26"/>
                <w:lang w:val="lv-LV"/>
              </w:rPr>
              <w:t xml:space="preserve">Cena par 1 gab. </w:t>
            </w:r>
            <w:r>
              <w:rPr>
                <w:b/>
                <w:sz w:val="26"/>
                <w:szCs w:val="26"/>
                <w:lang w:val="lv-LV"/>
              </w:rPr>
              <w:t>(bez papildus aprīkojuma)</w:t>
            </w:r>
            <w:r w:rsidRPr="00B90C00">
              <w:rPr>
                <w:b/>
                <w:sz w:val="26"/>
                <w:szCs w:val="26"/>
                <w:lang w:val="lv-LV"/>
              </w:rPr>
              <w:t>: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31515B" w:rsidRPr="00B90C00" w:rsidTr="003151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Default="0031515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Papildaprīkojums – slota</w:t>
            </w:r>
          </w:p>
          <w:p w:rsidR="0031515B" w:rsidRDefault="0031515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Darba platums min. 80cm; diametrs 45±2 cm; regulējams 3 pozīcijās, lietojama visos laika apstākļos un sezonās. Sukas griešanās ātrums – 400 apgr./min</w:t>
            </w:r>
          </w:p>
          <w:p w:rsidR="0031515B" w:rsidRDefault="0031515B" w:rsidP="00523D49">
            <w:pPr>
              <w:jc w:val="right"/>
              <w:rPr>
                <w:b/>
                <w:sz w:val="26"/>
                <w:szCs w:val="26"/>
                <w:lang w:val="lv-LV"/>
              </w:rPr>
            </w:pPr>
            <w:r w:rsidRPr="00B90C00">
              <w:rPr>
                <w:b/>
                <w:sz w:val="26"/>
                <w:szCs w:val="26"/>
                <w:lang w:val="lv-LV"/>
              </w:rPr>
              <w:t>Cena par 1 gab.:</w:t>
            </w:r>
          </w:p>
          <w:p w:rsidR="0031515B" w:rsidRPr="00B90C00" w:rsidRDefault="0031515B" w:rsidP="00523D49">
            <w:pPr>
              <w:jc w:val="right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31515B" w:rsidRPr="00B90C00" w:rsidTr="003151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Default="0031515B" w:rsidP="00391B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Papildaprīkojums – savācēja kārba (lietošanai ar slotu).</w:t>
            </w:r>
          </w:p>
          <w:p w:rsidR="0031515B" w:rsidRDefault="0031515B" w:rsidP="00523D49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Darba platums min. 80cm; tilpums 160 ± 5 l.</w:t>
            </w:r>
          </w:p>
          <w:p w:rsidR="0031515B" w:rsidRPr="00B90C00" w:rsidRDefault="0031515B" w:rsidP="00523D49">
            <w:pPr>
              <w:jc w:val="right"/>
              <w:rPr>
                <w:sz w:val="26"/>
                <w:szCs w:val="26"/>
                <w:lang w:val="lv-LV"/>
              </w:rPr>
            </w:pPr>
            <w:r w:rsidRPr="00B90C00">
              <w:rPr>
                <w:b/>
                <w:sz w:val="26"/>
                <w:szCs w:val="26"/>
                <w:lang w:val="lv-LV"/>
              </w:rPr>
              <w:t>Cena par 1 gab.: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391BBC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391BBC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31515B" w:rsidRPr="00B90C00" w:rsidTr="003151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Default="0031515B" w:rsidP="00391B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Papildaprīkojums – sniega pūtējs</w:t>
            </w:r>
          </w:p>
          <w:p w:rsidR="0031515B" w:rsidRDefault="0031515B" w:rsidP="00391BBC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Darba platums min. 60cm; diametrs 50±2 cm; pūšanas sistēma – divpakāpju, regulējama; </w:t>
            </w:r>
            <w:proofErr w:type="spellStart"/>
            <w:r>
              <w:rPr>
                <w:sz w:val="26"/>
                <w:szCs w:val="26"/>
                <w:lang w:val="lv-LV"/>
              </w:rPr>
              <w:t>apgriezienu</w:t>
            </w:r>
            <w:proofErr w:type="spellEnd"/>
            <w:r>
              <w:rPr>
                <w:sz w:val="26"/>
                <w:szCs w:val="26"/>
                <w:lang w:val="lv-LV"/>
              </w:rPr>
              <w:t xml:space="preserve"> skaits – 130 apgr./min; mešanas augstums – min.10m.</w:t>
            </w:r>
          </w:p>
          <w:p w:rsidR="0031515B" w:rsidRPr="00B90C00" w:rsidRDefault="0031515B" w:rsidP="00391BBC">
            <w:pPr>
              <w:jc w:val="right"/>
              <w:rPr>
                <w:sz w:val="26"/>
                <w:szCs w:val="26"/>
                <w:lang w:val="lv-LV"/>
              </w:rPr>
            </w:pPr>
            <w:r w:rsidRPr="00B90C00">
              <w:rPr>
                <w:b/>
                <w:sz w:val="26"/>
                <w:szCs w:val="26"/>
                <w:lang w:val="lv-LV"/>
              </w:rPr>
              <w:t>Cena par 1 gab.: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391BBC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391BBC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EC79A3" w:rsidRPr="00B90C00" w:rsidTr="0031515B">
        <w:trPr>
          <w:trHeight w:val="647"/>
        </w:trPr>
        <w:tc>
          <w:tcPr>
            <w:tcW w:w="8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79A3" w:rsidRPr="00B90C00" w:rsidRDefault="00A57D4D" w:rsidP="00CD7FBC">
            <w:pPr>
              <w:snapToGrid w:val="0"/>
              <w:jc w:val="center"/>
              <w:rPr>
                <w:b/>
                <w:sz w:val="30"/>
                <w:szCs w:val="30"/>
                <w:lang w:val="lv-LV"/>
              </w:rPr>
            </w:pPr>
            <w:r>
              <w:rPr>
                <w:b/>
                <w:sz w:val="30"/>
                <w:szCs w:val="30"/>
                <w:lang w:val="lv-LV"/>
              </w:rPr>
              <w:t>4</w:t>
            </w:r>
            <w:r w:rsidR="00EC79A3" w:rsidRPr="00B90C00">
              <w:rPr>
                <w:b/>
                <w:sz w:val="30"/>
                <w:szCs w:val="30"/>
                <w:lang w:val="lv-LV"/>
              </w:rPr>
              <w:t>. Zāles pļaušanas traktors</w:t>
            </w:r>
          </w:p>
        </w:tc>
      </w:tr>
      <w:tr w:rsidR="0031515B" w:rsidRPr="00B90C00" w:rsidTr="0031515B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15B" w:rsidRPr="00B90C00" w:rsidRDefault="0031515B" w:rsidP="00CD7FBC">
            <w:pPr>
              <w:pStyle w:val="Virsraksts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Ar benzīnu darbināms zāles pļaušanas traktors ar zāles savākšanas konteineru aizmugurē. Piedziņas metode – ar pedāļu vadību. Elektriski ieslēdzams pļaušanas asmens. Ar pedāļiem darbināma hidrostatiskā transmisija. Priekšējās ass – monolīta, čuguna. Regulējams sēdeklis. Aprīkots ar lukturiem. Pļaušanas augstuma regulēšana. Pļaušanas bloks aprīkots ar atbalsta riteņiem, bloks – presēts, pastiprināts. Šasija – tērauda. Pļaušanas metodes – </w:t>
            </w:r>
            <w:proofErr w:type="spellStart"/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>savācējgrozs</w:t>
            </w:r>
            <w:proofErr w:type="spellEnd"/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>/</w:t>
            </w:r>
            <w:proofErr w:type="spellStart"/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>mulcēšana</w:t>
            </w:r>
            <w:proofErr w:type="spellEnd"/>
            <w:r w:rsidRPr="00B90C0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. Pļaušanas panna – pārklāta ar speciālu aizsargkārtu. </w:t>
            </w:r>
          </w:p>
          <w:p w:rsidR="0031515B" w:rsidRPr="00B90C00" w:rsidRDefault="0031515B" w:rsidP="00CD7FBC">
            <w:pPr>
              <w:jc w:val="right"/>
              <w:rPr>
                <w:sz w:val="26"/>
                <w:szCs w:val="26"/>
                <w:lang w:val="lv-LV"/>
              </w:rPr>
            </w:pPr>
            <w:r w:rsidRPr="00B90C00">
              <w:rPr>
                <w:b/>
                <w:sz w:val="26"/>
                <w:szCs w:val="26"/>
                <w:lang w:val="lv-LV"/>
              </w:rPr>
              <w:t>Cena par 1 gab. zāles pļaušanas traktoru: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CD7FBC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CD7FBC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31515B" w:rsidRPr="00B90C00" w:rsidTr="0031515B"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31515B">
            <w:pPr>
              <w:snapToGrid w:val="0"/>
              <w:jc w:val="right"/>
              <w:rPr>
                <w:sz w:val="26"/>
                <w:szCs w:val="26"/>
                <w:lang w:val="lv-LV"/>
              </w:rPr>
            </w:pPr>
            <w:proofErr w:type="spellStart"/>
            <w:r w:rsidRPr="00D65490">
              <w:rPr>
                <w:b/>
                <w:sz w:val="26"/>
                <w:szCs w:val="26"/>
              </w:rPr>
              <w:t>Kopēja</w:t>
            </w:r>
            <w:proofErr w:type="spellEnd"/>
            <w:r w:rsidRPr="00D6549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D65490">
              <w:rPr>
                <w:b/>
                <w:sz w:val="26"/>
                <w:szCs w:val="26"/>
              </w:rPr>
              <w:t>cena</w:t>
            </w:r>
            <w:proofErr w:type="spellEnd"/>
            <w:r w:rsidRPr="00D65490">
              <w:rPr>
                <w:b/>
                <w:sz w:val="26"/>
                <w:szCs w:val="26"/>
              </w:rPr>
              <w:t xml:space="preserve"> bez PVN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15B" w:rsidRPr="00B90C00" w:rsidRDefault="0031515B" w:rsidP="00391BBC">
            <w:pPr>
              <w:snapToGrid w:val="0"/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:rsidR="00CB7EB6" w:rsidRPr="00E408D5" w:rsidRDefault="00CB7EB6">
      <w:pPr>
        <w:rPr>
          <w:sz w:val="26"/>
          <w:szCs w:val="26"/>
          <w:lang w:val="lv-LV"/>
        </w:rPr>
      </w:pPr>
    </w:p>
    <w:p w:rsidR="00CB7EB6" w:rsidRPr="00E408D5" w:rsidRDefault="00130F7E">
      <w:r w:rsidRPr="00E408D5">
        <w:rPr>
          <w:sz w:val="26"/>
          <w:szCs w:val="26"/>
          <w:lang w:val="lv-LV"/>
        </w:rPr>
        <w:t xml:space="preserve">Preču piegādes laiks – </w:t>
      </w:r>
      <w:r w:rsidR="0055483A">
        <w:rPr>
          <w:sz w:val="26"/>
          <w:szCs w:val="26"/>
          <w:lang w:val="lv-LV"/>
        </w:rPr>
        <w:t>līdz 2019.gada 20.novembrim</w:t>
      </w:r>
      <w:r w:rsidR="00991C2A">
        <w:rPr>
          <w:sz w:val="26"/>
          <w:szCs w:val="26"/>
          <w:lang w:val="lv-LV"/>
        </w:rPr>
        <w:t>.</w:t>
      </w:r>
    </w:p>
    <w:p w:rsidR="00CB7EB6" w:rsidRPr="00E408D5" w:rsidRDefault="00130F7E">
      <w:r w:rsidRPr="00E408D5">
        <w:rPr>
          <w:sz w:val="26"/>
          <w:szCs w:val="26"/>
          <w:lang w:val="lv-LV"/>
        </w:rPr>
        <w:t>Preču piegādes adrese – Lomonosova iela 12A, Rīga</w:t>
      </w:r>
      <w:r w:rsidR="00991C2A">
        <w:rPr>
          <w:sz w:val="26"/>
          <w:szCs w:val="26"/>
          <w:lang w:val="lv-LV"/>
        </w:rPr>
        <w:t>.</w:t>
      </w:r>
    </w:p>
    <w:p w:rsidR="00CB7EB6" w:rsidRPr="00E408D5" w:rsidRDefault="00130F7E">
      <w:r w:rsidRPr="00E408D5">
        <w:rPr>
          <w:sz w:val="26"/>
          <w:szCs w:val="26"/>
          <w:lang w:val="lv-LV"/>
        </w:rPr>
        <w:t>Apmaksas nosacījumi – pēcapmaksa 14 dienu laikā no preču saņemšanas</w:t>
      </w:r>
      <w:r w:rsidR="00991C2A">
        <w:rPr>
          <w:sz w:val="26"/>
          <w:szCs w:val="26"/>
          <w:lang w:val="lv-LV"/>
        </w:rPr>
        <w:t>.</w:t>
      </w:r>
    </w:p>
    <w:p w:rsidR="00CB7EB6" w:rsidRPr="00E408D5" w:rsidRDefault="00A57D4D">
      <w:pPr>
        <w:rPr>
          <w:sz w:val="26"/>
          <w:szCs w:val="96"/>
          <w:lang w:val="lv-LV"/>
        </w:rPr>
      </w:pPr>
      <w:r>
        <w:rPr>
          <w:sz w:val="26"/>
          <w:szCs w:val="96"/>
          <w:lang w:val="lv-LV"/>
        </w:rPr>
        <w:t>Pretendentam jāpievieno piedāvātās tehnikas tehniskie parametri/</w:t>
      </w:r>
      <w:r w:rsidR="00014335">
        <w:rPr>
          <w:sz w:val="26"/>
          <w:szCs w:val="96"/>
          <w:lang w:val="lv-LV"/>
        </w:rPr>
        <w:t xml:space="preserve">ražotāja </w:t>
      </w:r>
      <w:r>
        <w:rPr>
          <w:sz w:val="26"/>
          <w:szCs w:val="96"/>
          <w:lang w:val="lv-LV"/>
        </w:rPr>
        <w:t>datu lapa.</w:t>
      </w:r>
    </w:p>
    <w:p w:rsidR="00CB7EB6" w:rsidRPr="00E408D5" w:rsidRDefault="002B3DCD">
      <w:pPr>
        <w:rPr>
          <w:szCs w:val="96"/>
          <w:lang w:val="lv-LV"/>
        </w:rPr>
      </w:pPr>
      <w:r w:rsidRPr="002B3DCD">
        <w:rPr>
          <w:szCs w:val="96"/>
          <w:lang w:val="lv-LV"/>
        </w:rPr>
        <w:t>Tālr</w:t>
      </w:r>
      <w:r>
        <w:rPr>
          <w:szCs w:val="96"/>
          <w:lang w:val="lv-LV"/>
        </w:rPr>
        <w:t xml:space="preserve">unis </w:t>
      </w:r>
      <w:r w:rsidRPr="002B3DCD">
        <w:rPr>
          <w:szCs w:val="96"/>
          <w:lang w:val="lv-LV"/>
        </w:rPr>
        <w:t>informācijai 67037828</w:t>
      </w:r>
    </w:p>
    <w:p w:rsidR="002B3DCD" w:rsidRDefault="002B3DCD" w:rsidP="00D65490">
      <w:pPr>
        <w:rPr>
          <w:sz w:val="26"/>
          <w:szCs w:val="26"/>
          <w:lang w:val="lv-LV" w:bidi="lo-LA"/>
        </w:rPr>
      </w:pPr>
    </w:p>
    <w:p w:rsidR="00D65490" w:rsidRPr="00D65490" w:rsidRDefault="00D65490" w:rsidP="00D65490">
      <w:pPr>
        <w:rPr>
          <w:sz w:val="26"/>
          <w:szCs w:val="26"/>
          <w:lang w:val="lv-LV" w:bidi="lo-LA"/>
        </w:rPr>
      </w:pPr>
      <w:r w:rsidRPr="00D65490">
        <w:rPr>
          <w:sz w:val="26"/>
          <w:szCs w:val="26"/>
          <w:lang w:val="lv-LV" w:bidi="lo-LA"/>
        </w:rPr>
        <w:t>Nodrošinu visas tehniskajā un finanšu piedāvājumā izvirzītās prasības</w:t>
      </w:r>
      <w:r>
        <w:rPr>
          <w:sz w:val="26"/>
          <w:szCs w:val="26"/>
          <w:lang w:val="lv-LV" w:bidi="lo-LA"/>
        </w:rPr>
        <w:t>:</w:t>
      </w:r>
    </w:p>
    <w:p w:rsidR="00CB7EB6" w:rsidRPr="00D65490" w:rsidRDefault="00CB7EB6">
      <w:pPr>
        <w:rPr>
          <w:sz w:val="26"/>
          <w:szCs w:val="26"/>
          <w:lang w:val="lv-LV"/>
        </w:rPr>
      </w:pPr>
    </w:p>
    <w:p w:rsidR="00CB7EB6" w:rsidRPr="00E408D5" w:rsidRDefault="00CB7E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both"/>
        <w:rPr>
          <w:b/>
          <w:i/>
          <w:sz w:val="26"/>
          <w:szCs w:val="26"/>
          <w:lang w:val="lv-LV" w:bidi="lo-LA"/>
        </w:rPr>
      </w:pPr>
    </w:p>
    <w:p w:rsidR="00CB7EB6" w:rsidRPr="00E408D5" w:rsidRDefault="00D65490" w:rsidP="00D65490">
      <w:pPr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amats, vārds, uzvārds, paraksts</w:t>
      </w:r>
    </w:p>
    <w:sectPr w:rsidR="00CB7EB6" w:rsidRPr="00E408D5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F7E"/>
    <w:rsid w:val="00014335"/>
    <w:rsid w:val="00130F7E"/>
    <w:rsid w:val="00194C79"/>
    <w:rsid w:val="001C4305"/>
    <w:rsid w:val="002B3DCD"/>
    <w:rsid w:val="0031515B"/>
    <w:rsid w:val="00476CFD"/>
    <w:rsid w:val="005208D7"/>
    <w:rsid w:val="00523D49"/>
    <w:rsid w:val="0055483A"/>
    <w:rsid w:val="005D7EE6"/>
    <w:rsid w:val="00783C45"/>
    <w:rsid w:val="00991C2A"/>
    <w:rsid w:val="00A57D4D"/>
    <w:rsid w:val="00B90C00"/>
    <w:rsid w:val="00CB7EB6"/>
    <w:rsid w:val="00CE1E7F"/>
    <w:rsid w:val="00D40547"/>
    <w:rsid w:val="00D65490"/>
    <w:rsid w:val="00E408D5"/>
    <w:rsid w:val="00E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BF05A3"/>
  <w15:chartTrackingRefBased/>
  <w15:docId w15:val="{A8997E15-6251-4CEF-9ED8-2FCFE4A4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Verdana" w:hAnsi="Verdana" w:cs="Verdana"/>
      <w:b/>
      <w:bCs/>
      <w:sz w:val="22"/>
      <w:lang w:val="lv-LV"/>
    </w:rPr>
  </w:style>
  <w:style w:type="paragraph" w:styleId="Virsraksts2">
    <w:name w:val="heading 2"/>
    <w:basedOn w:val="Parasts"/>
    <w:next w:val="Parasts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klusjumarindkopasfonts1">
    <w:name w:val="Noklusējuma rindkopas fonts1"/>
  </w:style>
  <w:style w:type="character" w:customStyle="1" w:styleId="Virsraksts2Rakstz">
    <w:name w:val="Virsraksts 2 Rakstz.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ipersaite">
    <w:name w:val="Hyperlink"/>
    <w:rPr>
      <w:color w:val="0000FF"/>
      <w:u w:val="single"/>
    </w:rPr>
  </w:style>
  <w:style w:type="paragraph" w:customStyle="1" w:styleId="Virsraksts">
    <w:name w:val="Virsraksts"/>
    <w:basedOn w:val="Parasts"/>
    <w:next w:val="Pamattekst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pPr>
      <w:suppressLineNumbers/>
    </w:pPr>
    <w:rPr>
      <w:rFonts w:cs="Arial"/>
    </w:rPr>
  </w:style>
  <w:style w:type="paragraph" w:customStyle="1" w:styleId="Saturardtjs">
    <w:name w:val="Satura rādītājs"/>
    <w:basedOn w:val="Parasts"/>
    <w:pPr>
      <w:suppressLineNumbers/>
    </w:pPr>
  </w:style>
  <w:style w:type="paragraph" w:customStyle="1" w:styleId="Tabulasvirsraksts">
    <w:name w:val="Tabulas virsraksts"/>
    <w:basedOn w:val="Saturardtj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Švarca</dc:creator>
  <cp:keywords/>
  <cp:lastModifiedBy>Andrejs Vessers-Arness</cp:lastModifiedBy>
  <cp:revision>6</cp:revision>
  <cp:lastPrinted>2019-10-04T09:01:00Z</cp:lastPrinted>
  <dcterms:created xsi:type="dcterms:W3CDTF">2019-10-08T06:33:00Z</dcterms:created>
  <dcterms:modified xsi:type="dcterms:W3CDTF">2019-10-08T11:37:00Z</dcterms:modified>
</cp:coreProperties>
</file>