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0E1A" w14:textId="77777777" w:rsidR="00C75868" w:rsidRPr="00C75868" w:rsidRDefault="00C75868" w:rsidP="00565F70">
      <w:pPr>
        <w:spacing w:before="6120"/>
        <w:jc w:val="center"/>
        <w:rPr>
          <w:b/>
          <w:bCs/>
          <w:sz w:val="52"/>
          <w:szCs w:val="52"/>
        </w:rPr>
      </w:pPr>
      <w:r w:rsidRPr="00C75868">
        <w:rPr>
          <w:b/>
          <w:bCs/>
          <w:sz w:val="52"/>
          <w:szCs w:val="52"/>
        </w:rPr>
        <w:t>Tirgus izpētes dokuments</w:t>
      </w:r>
    </w:p>
    <w:p w14:paraId="2D80C88C" w14:textId="37F2FACF" w:rsidR="00C75868" w:rsidRPr="00C75868" w:rsidRDefault="00C75868" w:rsidP="00565F70">
      <w:pPr>
        <w:jc w:val="center"/>
        <w:rPr>
          <w:b/>
          <w:bCs/>
          <w:sz w:val="52"/>
          <w:szCs w:val="52"/>
        </w:rPr>
      </w:pPr>
      <w:r w:rsidRPr="00C75868">
        <w:rPr>
          <w:b/>
          <w:bCs/>
          <w:sz w:val="52"/>
          <w:szCs w:val="52"/>
        </w:rPr>
        <w:t>“</w:t>
      </w:r>
      <w:r w:rsidR="00BD10E3">
        <w:rPr>
          <w:b/>
          <w:bCs/>
          <w:sz w:val="52"/>
          <w:szCs w:val="52"/>
        </w:rPr>
        <w:t>P</w:t>
      </w:r>
      <w:r w:rsidR="00BD10E3" w:rsidRPr="00BD10E3">
        <w:rPr>
          <w:b/>
          <w:bCs/>
          <w:sz w:val="52"/>
          <w:szCs w:val="52"/>
        </w:rPr>
        <w:t>ar mobilo kondicionieru, gaisa mitrinātāju un gaisa sausinātāju piegād</w:t>
      </w:r>
      <w:r w:rsidR="00BD10E3">
        <w:rPr>
          <w:b/>
          <w:bCs/>
          <w:sz w:val="52"/>
          <w:szCs w:val="52"/>
        </w:rPr>
        <w:t>i</w:t>
      </w:r>
      <w:r w:rsidRPr="00C75868">
        <w:rPr>
          <w:b/>
          <w:bCs/>
          <w:sz w:val="52"/>
          <w:szCs w:val="52"/>
        </w:rPr>
        <w:t>”</w:t>
      </w:r>
    </w:p>
    <w:p w14:paraId="409A792D" w14:textId="019E00C1" w:rsidR="00C75868" w:rsidRPr="00C75868" w:rsidRDefault="00C75868" w:rsidP="00565F70">
      <w:pPr>
        <w:jc w:val="center"/>
        <w:rPr>
          <w:b/>
          <w:bCs/>
          <w:sz w:val="52"/>
          <w:szCs w:val="52"/>
        </w:rPr>
      </w:pPr>
      <w:r w:rsidRPr="00C75868">
        <w:rPr>
          <w:b/>
          <w:bCs/>
          <w:sz w:val="52"/>
          <w:szCs w:val="52"/>
        </w:rPr>
        <w:t>(Paziņojums par tirgus izpēti Nr.</w:t>
      </w:r>
      <w:r w:rsidR="003543BB">
        <w:rPr>
          <w:b/>
          <w:bCs/>
          <w:sz w:val="52"/>
          <w:szCs w:val="52"/>
        </w:rPr>
        <w:t>16</w:t>
      </w:r>
      <w:r w:rsidRPr="00C75868">
        <w:rPr>
          <w:b/>
          <w:bCs/>
          <w:sz w:val="52"/>
          <w:szCs w:val="52"/>
        </w:rPr>
        <w:t>)</w:t>
      </w:r>
    </w:p>
    <w:p w14:paraId="012796C8" w14:textId="23FE006A" w:rsidR="00C75868" w:rsidRPr="00C75868" w:rsidRDefault="00C75868" w:rsidP="00BD10E3">
      <w:pPr>
        <w:spacing w:before="5400"/>
        <w:jc w:val="center"/>
        <w:rPr>
          <w:sz w:val="26"/>
          <w:szCs w:val="26"/>
        </w:rPr>
      </w:pPr>
      <w:r w:rsidRPr="00C75868">
        <w:rPr>
          <w:sz w:val="26"/>
          <w:szCs w:val="26"/>
        </w:rPr>
        <w:t>Rīga, 202</w:t>
      </w:r>
      <w:r>
        <w:rPr>
          <w:sz w:val="26"/>
          <w:szCs w:val="26"/>
        </w:rPr>
        <w:t>1</w:t>
      </w:r>
    </w:p>
    <w:p w14:paraId="66D02B8E" w14:textId="0D885442"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lastRenderedPageBreak/>
        <w:t>VISPĀRĪGĀ INFORMĀCIJA</w:t>
      </w:r>
    </w:p>
    <w:p w14:paraId="5B23C991" w14:textId="37EE20CA" w:rsidR="00C75868" w:rsidRPr="00565F70" w:rsidRDefault="00C75868" w:rsidP="00565F70">
      <w:pPr>
        <w:pStyle w:val="Sarakstarindkopa"/>
        <w:ind w:left="0" w:firstLine="709"/>
        <w:jc w:val="both"/>
        <w:rPr>
          <w:sz w:val="26"/>
          <w:szCs w:val="26"/>
        </w:rPr>
      </w:pPr>
      <w:r w:rsidRPr="00145BA4">
        <w:rPr>
          <w:b/>
          <w:bCs/>
          <w:sz w:val="26"/>
          <w:szCs w:val="26"/>
        </w:rPr>
        <w:t>Pasūtītājs:</w:t>
      </w:r>
      <w:r w:rsidRPr="00565F70">
        <w:rPr>
          <w:sz w:val="26"/>
          <w:szCs w:val="26"/>
        </w:rPr>
        <w:t xml:space="preserve"> Rīgas pašvaldības policija, Lomonosova iela 12A, Rīga, LV-1019, banka: AS ”Luminor Bank” Latvijas filiāle, kods: RIKOLV2X, konts: LV41RIKO0021800014010. Profila adrese internetā: rpp.riga.lv. Darba laiks – darba dienās no pulksten 8.</w:t>
      </w:r>
      <w:r w:rsidR="00565F70">
        <w:rPr>
          <w:sz w:val="26"/>
          <w:szCs w:val="26"/>
        </w:rPr>
        <w:t>3</w:t>
      </w:r>
      <w:r w:rsidRPr="00565F70">
        <w:rPr>
          <w:sz w:val="26"/>
          <w:szCs w:val="26"/>
        </w:rPr>
        <w:t>0 līdz pulksten 1</w:t>
      </w:r>
      <w:r w:rsidR="00565F70">
        <w:rPr>
          <w:sz w:val="26"/>
          <w:szCs w:val="26"/>
        </w:rPr>
        <w:t>7</w:t>
      </w:r>
      <w:r w:rsidRPr="00565F70">
        <w:rPr>
          <w:sz w:val="26"/>
          <w:szCs w:val="26"/>
        </w:rPr>
        <w:t>.</w:t>
      </w:r>
      <w:r w:rsidR="00565F70">
        <w:rPr>
          <w:sz w:val="26"/>
          <w:szCs w:val="26"/>
        </w:rPr>
        <w:t>0</w:t>
      </w:r>
      <w:r w:rsidRPr="00565F70">
        <w:rPr>
          <w:sz w:val="26"/>
          <w:szCs w:val="26"/>
        </w:rPr>
        <w:t>0, (pusdienu pārtraukums no pulksten 12.00 līdz pulksten 12.30).</w:t>
      </w:r>
    </w:p>
    <w:p w14:paraId="3C7FA7BD"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INFORMĀCIJA PAR IEPIRKUMA PRIEKŠMETU</w:t>
      </w:r>
    </w:p>
    <w:p w14:paraId="0852D4BB" w14:textId="7E70DFC4"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Iepirkuma priekšmets</w:t>
      </w:r>
      <w:r w:rsidRPr="00565F70">
        <w:rPr>
          <w:sz w:val="26"/>
          <w:szCs w:val="26"/>
        </w:rPr>
        <w:t xml:space="preserve"> – </w:t>
      </w:r>
      <w:r w:rsidR="00BD10E3" w:rsidRPr="00BD10E3">
        <w:rPr>
          <w:sz w:val="26"/>
          <w:szCs w:val="26"/>
        </w:rPr>
        <w:t>mobilo kondicionieru, gaisa mitrinātāju un gaisa sausinātāju piegād</w:t>
      </w:r>
      <w:r w:rsidR="00023520">
        <w:rPr>
          <w:sz w:val="26"/>
          <w:szCs w:val="26"/>
        </w:rPr>
        <w:t>e</w:t>
      </w:r>
      <w:r w:rsidR="00BD10E3" w:rsidRPr="00BD10E3">
        <w:rPr>
          <w:sz w:val="26"/>
          <w:szCs w:val="26"/>
        </w:rPr>
        <w:t xml:space="preserve"> </w:t>
      </w:r>
      <w:r w:rsidRPr="00565F70">
        <w:rPr>
          <w:sz w:val="26"/>
          <w:szCs w:val="26"/>
        </w:rPr>
        <w:t>saskaņā ar Tehnisko specifikāciju – Finanšu piedāvājumu.</w:t>
      </w:r>
    </w:p>
    <w:p w14:paraId="6CB7BFF4" w14:textId="69C28FB4" w:rsidR="00C75868" w:rsidRPr="00FF537E" w:rsidRDefault="00C75868" w:rsidP="00565F70">
      <w:pPr>
        <w:pStyle w:val="Sarakstarindkopa"/>
        <w:numPr>
          <w:ilvl w:val="1"/>
          <w:numId w:val="9"/>
        </w:numPr>
        <w:ind w:left="0" w:firstLine="709"/>
        <w:jc w:val="both"/>
        <w:rPr>
          <w:sz w:val="26"/>
          <w:szCs w:val="26"/>
        </w:rPr>
      </w:pPr>
      <w:r w:rsidRPr="00FF537E">
        <w:rPr>
          <w:b/>
          <w:bCs/>
          <w:sz w:val="26"/>
          <w:szCs w:val="26"/>
        </w:rPr>
        <w:t>Paredzamais līguma izpildes laiks</w:t>
      </w:r>
      <w:r w:rsidRPr="00FF537E">
        <w:rPr>
          <w:sz w:val="26"/>
          <w:szCs w:val="26"/>
        </w:rPr>
        <w:t xml:space="preserve"> – saskaņā ar pretendenta norādīto piegādes termiņu tirgus izpētes dokumenta 1.</w:t>
      </w:r>
      <w:r w:rsidR="00565F70" w:rsidRPr="00FF537E">
        <w:rPr>
          <w:sz w:val="26"/>
          <w:szCs w:val="26"/>
        </w:rPr>
        <w:t> </w:t>
      </w:r>
      <w:r w:rsidRPr="00FF537E">
        <w:rPr>
          <w:sz w:val="26"/>
          <w:szCs w:val="26"/>
        </w:rPr>
        <w:t xml:space="preserve">pielikuma “Tehniskā specifikācija – finanšu piedāvājums” </w:t>
      </w:r>
      <w:r w:rsidR="00FF537E" w:rsidRPr="00FF537E">
        <w:rPr>
          <w:sz w:val="26"/>
          <w:szCs w:val="26"/>
        </w:rPr>
        <w:t>6</w:t>
      </w:r>
      <w:r w:rsidRPr="00FF537E">
        <w:rPr>
          <w:sz w:val="26"/>
          <w:szCs w:val="26"/>
        </w:rPr>
        <w:t>.</w:t>
      </w:r>
      <w:r w:rsidR="00565F70" w:rsidRPr="00FF537E">
        <w:rPr>
          <w:sz w:val="26"/>
          <w:szCs w:val="26"/>
        </w:rPr>
        <w:t> </w:t>
      </w:r>
      <w:r w:rsidRPr="00FF537E">
        <w:rPr>
          <w:sz w:val="26"/>
          <w:szCs w:val="26"/>
        </w:rPr>
        <w:t>punktā norādīto dienu skaitu.</w:t>
      </w:r>
    </w:p>
    <w:p w14:paraId="604BF26B" w14:textId="40BC2126"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Paredzamā līgumsumma</w:t>
      </w:r>
      <w:r w:rsidRPr="00565F70">
        <w:rPr>
          <w:sz w:val="26"/>
          <w:szCs w:val="26"/>
        </w:rPr>
        <w:t xml:space="preserve"> – EUR </w:t>
      </w:r>
      <w:r w:rsidR="00023520">
        <w:rPr>
          <w:sz w:val="26"/>
          <w:szCs w:val="26"/>
        </w:rPr>
        <w:t>9 999</w:t>
      </w:r>
      <w:r w:rsidR="00565F70" w:rsidRPr="00BB041C">
        <w:rPr>
          <w:sz w:val="26"/>
          <w:szCs w:val="26"/>
        </w:rPr>
        <w:t xml:space="preserve">.00 </w:t>
      </w:r>
      <w:r w:rsidRPr="00565F70">
        <w:rPr>
          <w:sz w:val="26"/>
          <w:szCs w:val="26"/>
        </w:rPr>
        <w:t>(</w:t>
      </w:r>
      <w:r w:rsidR="00023520">
        <w:rPr>
          <w:sz w:val="26"/>
          <w:szCs w:val="26"/>
        </w:rPr>
        <w:t>deviņi</w:t>
      </w:r>
      <w:r w:rsidRPr="00565F70">
        <w:rPr>
          <w:sz w:val="26"/>
          <w:szCs w:val="26"/>
        </w:rPr>
        <w:t xml:space="preserve"> tūkstoši </w:t>
      </w:r>
      <w:r w:rsidR="00621B46">
        <w:rPr>
          <w:sz w:val="26"/>
          <w:szCs w:val="26"/>
        </w:rPr>
        <w:t>deviņi</w:t>
      </w:r>
      <w:r w:rsidRPr="00565F70">
        <w:rPr>
          <w:sz w:val="26"/>
          <w:szCs w:val="26"/>
        </w:rPr>
        <w:t xml:space="preserve"> simti </w:t>
      </w:r>
      <w:r w:rsidR="00023520">
        <w:rPr>
          <w:sz w:val="26"/>
          <w:szCs w:val="26"/>
        </w:rPr>
        <w:t>deviņdesmit deviņi</w:t>
      </w:r>
      <w:r w:rsidRPr="00565F70">
        <w:rPr>
          <w:sz w:val="26"/>
          <w:szCs w:val="26"/>
        </w:rPr>
        <w:t xml:space="preserve"> euro, 00 centi) bez PVN. </w:t>
      </w:r>
    </w:p>
    <w:p w14:paraId="5C9FD999" w14:textId="77777777"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Vērtēšanas kritērijs</w:t>
      </w:r>
      <w:r w:rsidRPr="00565F70">
        <w:rPr>
          <w:sz w:val="26"/>
          <w:szCs w:val="26"/>
        </w:rPr>
        <w:t xml:space="preserve"> – Tehniskai specifikācijai – Finanšu piedāvājumam atbilstošs piedāvājums ar zemāko cenu.</w:t>
      </w:r>
    </w:p>
    <w:p w14:paraId="7B6B9D8B"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IESNIEDZAMIE DOKUMENTI</w:t>
      </w:r>
    </w:p>
    <w:p w14:paraId="6A87CAF7"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Pretendents iesniedz aizpildītu un parakstītu Tehnisko specifikāciju – Finanšu piedāvājumu (1.pielikums).</w:t>
      </w:r>
    </w:p>
    <w:p w14:paraId="76824E1A" w14:textId="566C71C1" w:rsidR="00C75868" w:rsidRPr="00565F70" w:rsidRDefault="00023520" w:rsidP="00565F70">
      <w:pPr>
        <w:pStyle w:val="Sarakstarindkopa"/>
        <w:numPr>
          <w:ilvl w:val="1"/>
          <w:numId w:val="9"/>
        </w:numPr>
        <w:ind w:left="0" w:firstLine="709"/>
        <w:jc w:val="both"/>
        <w:rPr>
          <w:sz w:val="26"/>
          <w:szCs w:val="26"/>
        </w:rPr>
      </w:pPr>
      <w:r w:rsidRPr="00565F70">
        <w:rPr>
          <w:sz w:val="26"/>
          <w:szCs w:val="26"/>
        </w:rPr>
        <w:t xml:space="preserve">Pretendents iesniedz </w:t>
      </w:r>
      <w:r w:rsidR="00C75868" w:rsidRPr="00565F70">
        <w:rPr>
          <w:sz w:val="26"/>
          <w:szCs w:val="26"/>
        </w:rPr>
        <w:t>pieteikum</w:t>
      </w:r>
      <w:r>
        <w:rPr>
          <w:sz w:val="26"/>
          <w:szCs w:val="26"/>
        </w:rPr>
        <w:t>u</w:t>
      </w:r>
      <w:r w:rsidR="00C75868" w:rsidRPr="00565F70">
        <w:rPr>
          <w:sz w:val="26"/>
          <w:szCs w:val="26"/>
        </w:rPr>
        <w:t xml:space="preserve"> dalībai tirgus izpētē (2.pielikums).</w:t>
      </w:r>
    </w:p>
    <w:p w14:paraId="7FFB3C9E"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IEPIRKUMA LĪGUMS</w:t>
      </w:r>
    </w:p>
    <w:p w14:paraId="64517F4B"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Pamatojoties uz pretendenta piedāvājumu, ar izraudzīto pretendentu (turpmāk šajā sadaļā – Piegādātājs) Pasūtītājs slēdz iepirkuma līgumu.</w:t>
      </w:r>
    </w:p>
    <w:p w14:paraId="258D50DE" w14:textId="7FE8DA25"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rēķina iesniegšanai izmanto Rīgas pilsētas pašvaldības portālu www.eriga.lv (turpmāk – elektronisks rēķins).</w:t>
      </w:r>
    </w:p>
    <w:p w14:paraId="4DA124E9" w14:textId="4D1B2D9B"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sagatavo elektronisko rēķinu, atbilstoši Rīgas pilsētas pašvaldības portālā www.eriga.lv, sadaļā „Rēķinu iesniegšana” norādītajai informācijai par elektroniskā rēķina formātu</w:t>
      </w:r>
      <w:r w:rsidR="00565F70">
        <w:rPr>
          <w:sz w:val="26"/>
          <w:szCs w:val="26"/>
        </w:rPr>
        <w:t>.</w:t>
      </w:r>
    </w:p>
    <w:p w14:paraId="3A11CBAC"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rēķinā norāda:</w:t>
      </w:r>
    </w:p>
    <w:p w14:paraId="57BF54D5" w14:textId="1EBCE48A" w:rsidR="00C75868" w:rsidRPr="00565F70" w:rsidRDefault="00C75868" w:rsidP="00565F70">
      <w:pPr>
        <w:pStyle w:val="Sarakstarindkopa"/>
        <w:ind w:left="0" w:firstLine="709"/>
        <w:jc w:val="both"/>
        <w:rPr>
          <w:sz w:val="26"/>
          <w:szCs w:val="26"/>
        </w:rPr>
      </w:pPr>
      <w:r w:rsidRPr="00565F70">
        <w:rPr>
          <w:sz w:val="26"/>
          <w:szCs w:val="26"/>
        </w:rPr>
        <w:t>Saņēmējs:</w:t>
      </w:r>
      <w:r w:rsidR="00145BA4">
        <w:rPr>
          <w:sz w:val="26"/>
          <w:szCs w:val="26"/>
        </w:rPr>
        <w:t xml:space="preserve"> </w:t>
      </w:r>
      <w:r w:rsidR="00023520" w:rsidRPr="00023520">
        <w:rPr>
          <w:sz w:val="26"/>
          <w:szCs w:val="26"/>
        </w:rPr>
        <w:t>Rīgas valstspilsētas pašvaldība</w:t>
      </w:r>
    </w:p>
    <w:p w14:paraId="622656EE" w14:textId="111F2579" w:rsidR="00C75868" w:rsidRPr="00565F70" w:rsidRDefault="00C75868" w:rsidP="00565F70">
      <w:pPr>
        <w:pStyle w:val="Sarakstarindkopa"/>
        <w:ind w:left="0" w:firstLine="709"/>
        <w:jc w:val="both"/>
        <w:rPr>
          <w:sz w:val="26"/>
          <w:szCs w:val="26"/>
        </w:rPr>
      </w:pPr>
      <w:r w:rsidRPr="00565F70">
        <w:rPr>
          <w:sz w:val="26"/>
          <w:szCs w:val="26"/>
        </w:rPr>
        <w:t>Adrese:</w:t>
      </w:r>
      <w:r w:rsidR="00145BA4">
        <w:rPr>
          <w:sz w:val="26"/>
          <w:szCs w:val="26"/>
        </w:rPr>
        <w:t xml:space="preserve"> </w:t>
      </w:r>
      <w:r w:rsidRPr="00565F70">
        <w:rPr>
          <w:sz w:val="26"/>
          <w:szCs w:val="26"/>
        </w:rPr>
        <w:t>Rātslaukums 1, Rīga, LV-1050</w:t>
      </w:r>
    </w:p>
    <w:p w14:paraId="73E1C359" w14:textId="5DAFF0A1" w:rsidR="00C75868" w:rsidRPr="00565F70" w:rsidRDefault="00C75868" w:rsidP="00565F70">
      <w:pPr>
        <w:pStyle w:val="Sarakstarindkopa"/>
        <w:ind w:left="0" w:firstLine="709"/>
        <w:jc w:val="both"/>
        <w:rPr>
          <w:sz w:val="26"/>
          <w:szCs w:val="26"/>
        </w:rPr>
      </w:pPr>
      <w:r w:rsidRPr="00565F70">
        <w:rPr>
          <w:sz w:val="26"/>
          <w:szCs w:val="26"/>
        </w:rPr>
        <w:t>NMR kods:</w:t>
      </w:r>
      <w:r w:rsidR="00DC183F">
        <w:rPr>
          <w:sz w:val="26"/>
          <w:szCs w:val="26"/>
        </w:rPr>
        <w:t xml:space="preserve"> </w:t>
      </w:r>
      <w:r w:rsidRPr="00565F70">
        <w:rPr>
          <w:sz w:val="26"/>
          <w:szCs w:val="26"/>
        </w:rPr>
        <w:t>90011524360</w:t>
      </w:r>
    </w:p>
    <w:p w14:paraId="371013D6" w14:textId="7C80F5F0" w:rsidR="00C75868" w:rsidRPr="00565F70" w:rsidRDefault="00C75868" w:rsidP="00565F70">
      <w:pPr>
        <w:pStyle w:val="Sarakstarindkopa"/>
        <w:ind w:left="0" w:firstLine="709"/>
        <w:jc w:val="both"/>
        <w:rPr>
          <w:sz w:val="26"/>
          <w:szCs w:val="26"/>
        </w:rPr>
      </w:pPr>
      <w:r w:rsidRPr="00565F70">
        <w:rPr>
          <w:sz w:val="26"/>
          <w:szCs w:val="26"/>
        </w:rPr>
        <w:t>PVN reģ.</w:t>
      </w:r>
      <w:r w:rsidR="00DC183F">
        <w:rPr>
          <w:sz w:val="26"/>
          <w:szCs w:val="26"/>
        </w:rPr>
        <w:t xml:space="preserve"> </w:t>
      </w:r>
      <w:r w:rsidRPr="00565F70">
        <w:rPr>
          <w:sz w:val="26"/>
          <w:szCs w:val="26"/>
        </w:rPr>
        <w:t>Nr.:</w:t>
      </w:r>
      <w:r w:rsidR="00DC183F">
        <w:rPr>
          <w:sz w:val="26"/>
          <w:szCs w:val="26"/>
        </w:rPr>
        <w:t xml:space="preserve"> </w:t>
      </w:r>
      <w:r w:rsidRPr="00565F70">
        <w:rPr>
          <w:sz w:val="26"/>
          <w:szCs w:val="26"/>
        </w:rPr>
        <w:t>LV90011524360</w:t>
      </w:r>
    </w:p>
    <w:p w14:paraId="7ED5BECC" w14:textId="72ED4A7A" w:rsidR="00C75868" w:rsidRPr="00565F70" w:rsidRDefault="00C75868" w:rsidP="00565F70">
      <w:pPr>
        <w:pStyle w:val="Sarakstarindkopa"/>
        <w:ind w:left="0" w:firstLine="709"/>
        <w:jc w:val="both"/>
        <w:rPr>
          <w:sz w:val="26"/>
          <w:szCs w:val="26"/>
        </w:rPr>
      </w:pPr>
      <w:r w:rsidRPr="00565F70">
        <w:rPr>
          <w:sz w:val="26"/>
          <w:szCs w:val="26"/>
        </w:rPr>
        <w:t>Banka:</w:t>
      </w:r>
      <w:r w:rsidR="00145BA4">
        <w:rPr>
          <w:sz w:val="26"/>
          <w:szCs w:val="26"/>
        </w:rPr>
        <w:t xml:space="preserve"> </w:t>
      </w:r>
      <w:r w:rsidRPr="00565F70">
        <w:rPr>
          <w:sz w:val="26"/>
          <w:szCs w:val="26"/>
        </w:rPr>
        <w:t xml:space="preserve">AS “Luminor Bank” Latvijas filiāle </w:t>
      </w:r>
    </w:p>
    <w:p w14:paraId="690591F1" w14:textId="144F1B04" w:rsidR="00C75868" w:rsidRPr="00565F70" w:rsidRDefault="00C75868" w:rsidP="00565F70">
      <w:pPr>
        <w:pStyle w:val="Sarakstarindkopa"/>
        <w:ind w:left="0" w:firstLine="709"/>
        <w:jc w:val="both"/>
        <w:rPr>
          <w:sz w:val="26"/>
          <w:szCs w:val="26"/>
        </w:rPr>
      </w:pPr>
      <w:r w:rsidRPr="00565F70">
        <w:rPr>
          <w:sz w:val="26"/>
          <w:szCs w:val="26"/>
        </w:rPr>
        <w:t>Bankas kods:</w:t>
      </w:r>
      <w:r w:rsidR="00145BA4">
        <w:rPr>
          <w:sz w:val="26"/>
          <w:szCs w:val="26"/>
        </w:rPr>
        <w:t xml:space="preserve"> </w:t>
      </w:r>
      <w:r w:rsidRPr="00565F70">
        <w:rPr>
          <w:sz w:val="26"/>
          <w:szCs w:val="26"/>
        </w:rPr>
        <w:t>RIKOLV2X</w:t>
      </w:r>
    </w:p>
    <w:p w14:paraId="15BCB1E1" w14:textId="39CC231F" w:rsidR="00C75868" w:rsidRPr="00565F70" w:rsidRDefault="00C75868" w:rsidP="00565F70">
      <w:pPr>
        <w:pStyle w:val="Sarakstarindkopa"/>
        <w:ind w:left="0" w:firstLine="709"/>
        <w:jc w:val="both"/>
        <w:rPr>
          <w:sz w:val="26"/>
          <w:szCs w:val="26"/>
        </w:rPr>
      </w:pPr>
      <w:r w:rsidRPr="00565F70">
        <w:rPr>
          <w:sz w:val="26"/>
          <w:szCs w:val="26"/>
        </w:rPr>
        <w:t>Konts:</w:t>
      </w:r>
      <w:r w:rsidR="00145BA4">
        <w:rPr>
          <w:sz w:val="26"/>
          <w:szCs w:val="26"/>
        </w:rPr>
        <w:t xml:space="preserve"> </w:t>
      </w:r>
      <w:r w:rsidRPr="00565F70">
        <w:rPr>
          <w:sz w:val="26"/>
          <w:szCs w:val="26"/>
        </w:rPr>
        <w:t>LV41RIKO0021800014010</w:t>
      </w:r>
    </w:p>
    <w:p w14:paraId="0300CABA" w14:textId="77777777" w:rsidR="00C75868" w:rsidRPr="00565F70" w:rsidRDefault="00C75868" w:rsidP="00565F70">
      <w:pPr>
        <w:pStyle w:val="Sarakstarindkopa"/>
        <w:ind w:left="0" w:firstLine="709"/>
        <w:jc w:val="both"/>
        <w:rPr>
          <w:sz w:val="26"/>
          <w:szCs w:val="26"/>
        </w:rPr>
      </w:pPr>
      <w:r w:rsidRPr="00565F70">
        <w:rPr>
          <w:sz w:val="26"/>
          <w:szCs w:val="26"/>
        </w:rPr>
        <w:t>RD iestāde: Rīgas pašvaldības policija</w:t>
      </w:r>
    </w:p>
    <w:p w14:paraId="506DE7B5" w14:textId="77777777" w:rsidR="00C75868" w:rsidRPr="00565F70" w:rsidRDefault="00C75868" w:rsidP="00565F70">
      <w:pPr>
        <w:pStyle w:val="Sarakstarindkopa"/>
        <w:ind w:left="0" w:firstLine="709"/>
        <w:jc w:val="both"/>
        <w:rPr>
          <w:sz w:val="26"/>
          <w:szCs w:val="26"/>
        </w:rPr>
      </w:pPr>
      <w:r w:rsidRPr="00565F70">
        <w:rPr>
          <w:sz w:val="26"/>
          <w:szCs w:val="26"/>
        </w:rPr>
        <w:t>RD iestādes adrese: Lomonosova iela 12A, Rīga, LV-1019</w:t>
      </w:r>
    </w:p>
    <w:p w14:paraId="235EF60E" w14:textId="3EAEE63F" w:rsidR="00C75868" w:rsidRPr="00565F70" w:rsidRDefault="00C75868" w:rsidP="00565F70">
      <w:pPr>
        <w:pStyle w:val="Sarakstarindkopa"/>
        <w:ind w:left="0" w:firstLine="709"/>
        <w:jc w:val="both"/>
        <w:rPr>
          <w:sz w:val="26"/>
          <w:szCs w:val="26"/>
        </w:rPr>
      </w:pPr>
      <w:r w:rsidRPr="00565F70">
        <w:rPr>
          <w:sz w:val="26"/>
          <w:szCs w:val="26"/>
        </w:rPr>
        <w:t>RD iestādes kods: 219</w:t>
      </w:r>
      <w:r w:rsidR="00145BA4">
        <w:rPr>
          <w:sz w:val="26"/>
          <w:szCs w:val="26"/>
        </w:rPr>
        <w:t>.</w:t>
      </w:r>
    </w:p>
    <w:p w14:paraId="0D1245C4"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Elektroniskos rēķinus apmaksai Piegādātājs iesniedz Pasūtītājam, izvēloties vienu no sekojošiem rēķina piegādes veidiem:</w:t>
      </w:r>
    </w:p>
    <w:p w14:paraId="110B190B"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izveido programmatūru datu apmaiņai starp Pretendenta norēķinu sistēmu un pašvaldības vienoto informācijas sistēmu (WEB API);</w:t>
      </w:r>
    </w:p>
    <w:p w14:paraId="71CC6E3F"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lastRenderedPageBreak/>
        <w:t>augšupielādē rēķinu failus portālā www.eriga.lv, atbilstoši portālā www.eriga.lv, sadaļā „Rēķinu iesniegšana” norādītajai informācijai par failu augšupielādi XML formātā;</w:t>
      </w:r>
    </w:p>
    <w:p w14:paraId="4AAE4A04"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izmanto manuālu rēķina informācijas ievades Web formu portālā http://www.eriga.lv, sadaļā „Rēķinu iesniegšana”.</w:t>
      </w:r>
    </w:p>
    <w:p w14:paraId="1B5A614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Līgumā noteiktā kārtībā iesniegts elektronisks rēķins nodrošina pusēm elektroniskā rēķina izcelsmes autentiskumu un satura integritāti.</w:t>
      </w:r>
    </w:p>
    <w:p w14:paraId="7552DB3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06B1124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Piegādātājam ir pienākums pašvaldības portālā www.eriga.lv sekot līdzi iesniegtā elektroniskā rēķina apstrādes statusam.</w:t>
      </w:r>
    </w:p>
    <w:p w14:paraId="52169E9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48CE98D7" w14:textId="395A4336" w:rsidR="00C75868" w:rsidRPr="00565F70" w:rsidRDefault="00C75868" w:rsidP="00565F70">
      <w:pPr>
        <w:pStyle w:val="Sarakstarindkopa"/>
        <w:numPr>
          <w:ilvl w:val="1"/>
          <w:numId w:val="9"/>
        </w:numPr>
        <w:ind w:left="0" w:firstLine="709"/>
        <w:jc w:val="both"/>
        <w:rPr>
          <w:sz w:val="26"/>
          <w:szCs w:val="26"/>
        </w:rPr>
      </w:pPr>
      <w:r w:rsidRPr="00565F70">
        <w:rPr>
          <w:sz w:val="26"/>
          <w:szCs w:val="26"/>
        </w:rPr>
        <w:t>Pasūtītājam jebkurā brīdī ir tiesības vienpusēji atkāpties no līguma, ja tas konstatē, ka pakalpojums netiek sniegts atbilstoši Tehniskās specifikācijas un finanšu piedāvājuma prasībām un līguma noteikumiem.</w:t>
      </w:r>
    </w:p>
    <w:p w14:paraId="38CA3A5C"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PIEDĀVĀJUMU IESNIEGŠANAS KĀRTĪBA</w:t>
      </w:r>
    </w:p>
    <w:p w14:paraId="412DB57C" w14:textId="502FDCA2"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Piedāvājumus var iesniegt, nosūtot elektroniski parakstītus dokumentus vai parakstītu dokumentu kopijas uz e-pastu: </w:t>
      </w:r>
      <w:r w:rsidR="000E3C20">
        <w:rPr>
          <w:sz w:val="26"/>
          <w:szCs w:val="26"/>
        </w:rPr>
        <w:t>Arvis.Veldre</w:t>
      </w:r>
      <w:r w:rsidRPr="00565F70">
        <w:rPr>
          <w:sz w:val="26"/>
          <w:szCs w:val="26"/>
        </w:rPr>
        <w:t xml:space="preserve">@riga.lv, vai nosūtot pa pastu uz </w:t>
      </w:r>
      <w:r w:rsidRPr="00FF537E">
        <w:rPr>
          <w:sz w:val="26"/>
          <w:szCs w:val="26"/>
        </w:rPr>
        <w:t>adresi Rīgas pašvaldības policija, Lomonosova iela 12A, Rīga, LV-1019 līdz 202</w:t>
      </w:r>
      <w:r w:rsidR="000E3C20" w:rsidRPr="00FF537E">
        <w:rPr>
          <w:sz w:val="26"/>
          <w:szCs w:val="26"/>
        </w:rPr>
        <w:t>1</w:t>
      </w:r>
      <w:r w:rsidRPr="00FF537E">
        <w:rPr>
          <w:sz w:val="26"/>
          <w:szCs w:val="26"/>
        </w:rPr>
        <w:t>.</w:t>
      </w:r>
      <w:r w:rsidR="000E3C20" w:rsidRPr="00FF537E">
        <w:rPr>
          <w:sz w:val="26"/>
          <w:szCs w:val="26"/>
        </w:rPr>
        <w:t> </w:t>
      </w:r>
      <w:r w:rsidRPr="00FF537E">
        <w:rPr>
          <w:sz w:val="26"/>
          <w:szCs w:val="26"/>
        </w:rPr>
        <w:t xml:space="preserve">gada </w:t>
      </w:r>
      <w:r w:rsidR="00FF537E" w:rsidRPr="00FF537E">
        <w:rPr>
          <w:sz w:val="26"/>
          <w:szCs w:val="26"/>
        </w:rPr>
        <w:t>9</w:t>
      </w:r>
      <w:r w:rsidRPr="00FF537E">
        <w:rPr>
          <w:sz w:val="26"/>
          <w:szCs w:val="26"/>
        </w:rPr>
        <w:t>.</w:t>
      </w:r>
      <w:r w:rsidR="000E3C20" w:rsidRPr="00FF537E">
        <w:rPr>
          <w:sz w:val="26"/>
          <w:szCs w:val="26"/>
        </w:rPr>
        <w:t> </w:t>
      </w:r>
      <w:r w:rsidR="00DC183F" w:rsidRPr="00FF537E">
        <w:rPr>
          <w:sz w:val="26"/>
          <w:szCs w:val="26"/>
        </w:rPr>
        <w:t>novembrim</w:t>
      </w:r>
      <w:r w:rsidRPr="00FF537E">
        <w:rPr>
          <w:sz w:val="26"/>
          <w:szCs w:val="26"/>
        </w:rPr>
        <w:t xml:space="preserve"> pulksten</w:t>
      </w:r>
      <w:r w:rsidRPr="00565F70">
        <w:rPr>
          <w:sz w:val="26"/>
          <w:szCs w:val="26"/>
        </w:rPr>
        <w:t xml:space="preserve"> 10.00.</w:t>
      </w:r>
    </w:p>
    <w:p w14:paraId="3DF3E12A" w14:textId="77777777" w:rsidR="00507C18" w:rsidRDefault="00507C18" w:rsidP="00565F70">
      <w:pPr>
        <w:pStyle w:val="Sarakstarindkopa"/>
        <w:ind w:left="0" w:firstLine="709"/>
        <w:jc w:val="both"/>
        <w:rPr>
          <w:b/>
          <w:bCs/>
          <w:sz w:val="26"/>
          <w:szCs w:val="26"/>
        </w:rPr>
      </w:pPr>
    </w:p>
    <w:p w14:paraId="11983CA0" w14:textId="2E4C3E04" w:rsidR="00C75868" w:rsidRPr="00507C18" w:rsidRDefault="00C75868" w:rsidP="00565F70">
      <w:pPr>
        <w:pStyle w:val="Sarakstarindkopa"/>
        <w:ind w:left="0" w:firstLine="709"/>
        <w:jc w:val="both"/>
        <w:rPr>
          <w:b/>
          <w:bCs/>
          <w:sz w:val="26"/>
          <w:szCs w:val="26"/>
        </w:rPr>
      </w:pPr>
      <w:r w:rsidRPr="00507C18">
        <w:rPr>
          <w:b/>
          <w:bCs/>
          <w:sz w:val="26"/>
          <w:szCs w:val="26"/>
        </w:rPr>
        <w:t>Pielikumā:</w:t>
      </w:r>
    </w:p>
    <w:p w14:paraId="185A9327" w14:textId="1F797107" w:rsidR="00C75868" w:rsidRPr="00565F70" w:rsidRDefault="00C75868" w:rsidP="00507C18">
      <w:pPr>
        <w:pStyle w:val="Sarakstarindkopa"/>
        <w:ind w:left="0"/>
        <w:jc w:val="both"/>
        <w:rPr>
          <w:sz w:val="26"/>
          <w:szCs w:val="26"/>
        </w:rPr>
      </w:pPr>
      <w:r w:rsidRPr="00565F70">
        <w:rPr>
          <w:sz w:val="26"/>
          <w:szCs w:val="26"/>
        </w:rPr>
        <w:t>Tehniskā specifikācija – Finanšu piedāvājums (1.pielikums)</w:t>
      </w:r>
      <w:r w:rsidR="00507C18">
        <w:rPr>
          <w:sz w:val="26"/>
          <w:szCs w:val="26"/>
        </w:rPr>
        <w:t xml:space="preserve"> uz </w:t>
      </w:r>
      <w:r w:rsidR="004D7975">
        <w:rPr>
          <w:sz w:val="26"/>
          <w:szCs w:val="26"/>
        </w:rPr>
        <w:t>3</w:t>
      </w:r>
      <w:r w:rsidR="00507C18">
        <w:rPr>
          <w:sz w:val="26"/>
          <w:szCs w:val="26"/>
        </w:rPr>
        <w:t xml:space="preserve"> (</w:t>
      </w:r>
      <w:r w:rsidR="004D7975">
        <w:rPr>
          <w:sz w:val="26"/>
          <w:szCs w:val="26"/>
        </w:rPr>
        <w:t>trīs</w:t>
      </w:r>
      <w:r w:rsidR="00507C18">
        <w:rPr>
          <w:sz w:val="26"/>
          <w:szCs w:val="26"/>
        </w:rPr>
        <w:t>) lapām</w:t>
      </w:r>
      <w:r w:rsidRPr="00565F70">
        <w:rPr>
          <w:sz w:val="26"/>
          <w:szCs w:val="26"/>
        </w:rPr>
        <w:t>;</w:t>
      </w:r>
    </w:p>
    <w:p w14:paraId="5A6DD7D2" w14:textId="5FA8B197" w:rsidR="007B51D2" w:rsidRDefault="00C75868" w:rsidP="00507C18">
      <w:pPr>
        <w:pStyle w:val="Sarakstarindkopa"/>
        <w:ind w:left="0"/>
        <w:jc w:val="both"/>
        <w:rPr>
          <w:sz w:val="26"/>
          <w:szCs w:val="26"/>
        </w:rPr>
        <w:sectPr w:rsidR="007B51D2" w:rsidSect="00AF0988">
          <w:footerReference w:type="default" r:id="rId8"/>
          <w:pgSz w:w="11906" w:h="16838"/>
          <w:pgMar w:top="1134" w:right="851" w:bottom="1134" w:left="1701" w:header="720" w:footer="709" w:gutter="0"/>
          <w:cols w:space="720"/>
          <w:titlePg/>
          <w:docGrid w:linePitch="360"/>
        </w:sectPr>
      </w:pPr>
      <w:r w:rsidRPr="00565F70">
        <w:rPr>
          <w:sz w:val="26"/>
          <w:szCs w:val="26"/>
        </w:rPr>
        <w:t>Pakalpojuma sniedzēja pieteikums dalībai tirgus izpētē (2.pielikums)</w:t>
      </w:r>
      <w:r w:rsidR="00507C18">
        <w:rPr>
          <w:sz w:val="26"/>
          <w:szCs w:val="26"/>
        </w:rPr>
        <w:t xml:space="preserve"> uz 1 (vienas) lapas</w:t>
      </w:r>
      <w:r w:rsidRPr="00565F70">
        <w:rPr>
          <w:sz w:val="26"/>
          <w:szCs w:val="26"/>
        </w:rPr>
        <w:t>.</w:t>
      </w:r>
    </w:p>
    <w:p w14:paraId="341354CC" w14:textId="77777777" w:rsidR="00DC183F" w:rsidRPr="0078623C" w:rsidRDefault="00DC183F" w:rsidP="00DC183F">
      <w:pPr>
        <w:jc w:val="center"/>
        <w:outlineLvl w:val="0"/>
        <w:rPr>
          <w:b/>
          <w:sz w:val="26"/>
          <w:szCs w:val="26"/>
        </w:rPr>
      </w:pPr>
      <w:r w:rsidRPr="0078623C">
        <w:rPr>
          <w:b/>
          <w:sz w:val="26"/>
          <w:szCs w:val="26"/>
        </w:rPr>
        <w:lastRenderedPageBreak/>
        <w:t>TEHNISKĀ SPECIFIKĀCIJA</w:t>
      </w:r>
    </w:p>
    <w:p w14:paraId="64A8E827" w14:textId="77777777" w:rsidR="00DC183F" w:rsidRPr="00A34E1F" w:rsidRDefault="00DC183F" w:rsidP="00DC183F">
      <w:pPr>
        <w:jc w:val="center"/>
        <w:outlineLvl w:val="0"/>
        <w:rPr>
          <w:b/>
          <w:sz w:val="26"/>
          <w:szCs w:val="26"/>
        </w:rPr>
      </w:pPr>
      <w:r w:rsidRPr="00A34E1F">
        <w:rPr>
          <w:b/>
          <w:sz w:val="26"/>
          <w:szCs w:val="26"/>
        </w:rPr>
        <w:t>“</w:t>
      </w:r>
      <w:r w:rsidRPr="00A34E1F">
        <w:rPr>
          <w:b/>
          <w:iCs/>
          <w:color w:val="000000"/>
          <w:sz w:val="26"/>
          <w:szCs w:val="26"/>
        </w:rPr>
        <w:t>Par mobilo kondicionieru, gaisa mitrinātāju un gaisa sausinātāju piegādi</w:t>
      </w:r>
      <w:r w:rsidRPr="00A34E1F">
        <w:rPr>
          <w:b/>
          <w:sz w:val="26"/>
          <w:szCs w:val="26"/>
        </w:rPr>
        <w:t>”</w:t>
      </w:r>
    </w:p>
    <w:p w14:paraId="3EDF1C66" w14:textId="77777777" w:rsidR="00DC183F" w:rsidRPr="00A34E1F"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sidRPr="00A34E1F">
        <w:rPr>
          <w:b/>
          <w:bCs/>
          <w:sz w:val="26"/>
          <w:szCs w:val="26"/>
        </w:rPr>
        <w:t>Gaisa kondicionieris</w:t>
      </w:r>
    </w:p>
    <w:tbl>
      <w:tblPr>
        <w:tblStyle w:val="Reatabula"/>
        <w:tblW w:w="9344" w:type="dxa"/>
        <w:tblInd w:w="0" w:type="dxa"/>
        <w:tblLook w:val="04A0" w:firstRow="1" w:lastRow="0" w:firstColumn="1" w:lastColumn="0" w:noHBand="0" w:noVBand="1"/>
      </w:tblPr>
      <w:tblGrid>
        <w:gridCol w:w="3681"/>
        <w:gridCol w:w="3260"/>
        <w:gridCol w:w="2403"/>
      </w:tblGrid>
      <w:tr w:rsidR="00DC183F" w14:paraId="7E975EB2" w14:textId="77777777" w:rsidTr="00982B9D">
        <w:tc>
          <w:tcPr>
            <w:tcW w:w="3681" w:type="dxa"/>
          </w:tcPr>
          <w:p w14:paraId="1051550B" w14:textId="77777777" w:rsidR="00DC183F" w:rsidRPr="00B12BBC" w:rsidRDefault="00DC183F" w:rsidP="00982B9D">
            <w:pPr>
              <w:jc w:val="center"/>
              <w:rPr>
                <w:b/>
                <w:bCs/>
                <w:sz w:val="26"/>
                <w:szCs w:val="26"/>
              </w:rPr>
            </w:pPr>
            <w:r w:rsidRPr="00B12BBC">
              <w:rPr>
                <w:b/>
                <w:bCs/>
                <w:sz w:val="26"/>
                <w:szCs w:val="26"/>
              </w:rPr>
              <w:t>Parametrs</w:t>
            </w:r>
          </w:p>
        </w:tc>
        <w:tc>
          <w:tcPr>
            <w:tcW w:w="3260" w:type="dxa"/>
          </w:tcPr>
          <w:p w14:paraId="1B382E43" w14:textId="77777777" w:rsidR="00DC183F" w:rsidRPr="00B12BBC" w:rsidRDefault="00DC183F" w:rsidP="00982B9D">
            <w:pPr>
              <w:jc w:val="center"/>
              <w:rPr>
                <w:b/>
                <w:bCs/>
                <w:sz w:val="26"/>
                <w:szCs w:val="26"/>
              </w:rPr>
            </w:pPr>
            <w:r w:rsidRPr="00B12BBC">
              <w:rPr>
                <w:b/>
                <w:bCs/>
                <w:sz w:val="26"/>
                <w:szCs w:val="26"/>
              </w:rPr>
              <w:t>Prasība</w:t>
            </w:r>
          </w:p>
        </w:tc>
        <w:tc>
          <w:tcPr>
            <w:tcW w:w="2403" w:type="dxa"/>
          </w:tcPr>
          <w:p w14:paraId="55537AB5" w14:textId="77777777" w:rsidR="00DC183F" w:rsidRPr="00B12BBC" w:rsidRDefault="00DC183F" w:rsidP="00982B9D">
            <w:pPr>
              <w:jc w:val="center"/>
              <w:rPr>
                <w:b/>
                <w:bCs/>
                <w:sz w:val="26"/>
                <w:szCs w:val="26"/>
              </w:rPr>
            </w:pPr>
            <w:r>
              <w:rPr>
                <w:b/>
                <w:bCs/>
                <w:sz w:val="26"/>
                <w:szCs w:val="26"/>
              </w:rPr>
              <w:t>Piedāvājums:</w:t>
            </w:r>
          </w:p>
        </w:tc>
      </w:tr>
      <w:tr w:rsidR="00DC183F" w:rsidRPr="00A34E1F" w14:paraId="60C01EC6" w14:textId="77777777" w:rsidTr="00982B9D">
        <w:tc>
          <w:tcPr>
            <w:tcW w:w="3681" w:type="dxa"/>
          </w:tcPr>
          <w:p w14:paraId="1018D6EA" w14:textId="77777777" w:rsidR="00DC183F" w:rsidRPr="00A34E1F" w:rsidRDefault="00DC183F" w:rsidP="00982B9D">
            <w:pPr>
              <w:rPr>
                <w:sz w:val="26"/>
                <w:szCs w:val="26"/>
              </w:rPr>
            </w:pPr>
            <w:r w:rsidRPr="00A34E1F">
              <w:rPr>
                <w:sz w:val="26"/>
                <w:szCs w:val="26"/>
              </w:rPr>
              <w:t xml:space="preserve">Paredzamā </w:t>
            </w:r>
            <w:r>
              <w:rPr>
                <w:sz w:val="26"/>
                <w:szCs w:val="26"/>
              </w:rPr>
              <w:t>telpas platība</w:t>
            </w:r>
          </w:p>
        </w:tc>
        <w:tc>
          <w:tcPr>
            <w:tcW w:w="3260" w:type="dxa"/>
          </w:tcPr>
          <w:p w14:paraId="23F9996A" w14:textId="77777777" w:rsidR="00DC183F" w:rsidRPr="00A34E1F" w:rsidRDefault="00DC183F" w:rsidP="00982B9D">
            <w:pPr>
              <w:rPr>
                <w:sz w:val="26"/>
                <w:szCs w:val="26"/>
              </w:rPr>
            </w:pPr>
            <w:r>
              <w:rPr>
                <w:sz w:val="26"/>
                <w:szCs w:val="26"/>
              </w:rPr>
              <w:t>Ne mazāka par 25m²</w:t>
            </w:r>
          </w:p>
        </w:tc>
        <w:tc>
          <w:tcPr>
            <w:tcW w:w="2403" w:type="dxa"/>
          </w:tcPr>
          <w:p w14:paraId="397F3925" w14:textId="77777777" w:rsidR="00DC183F" w:rsidRPr="00A34E1F" w:rsidRDefault="00DC183F" w:rsidP="00982B9D">
            <w:pPr>
              <w:jc w:val="center"/>
              <w:rPr>
                <w:sz w:val="26"/>
                <w:szCs w:val="26"/>
              </w:rPr>
            </w:pPr>
          </w:p>
        </w:tc>
      </w:tr>
      <w:tr w:rsidR="00DC183F" w14:paraId="226F359F" w14:textId="77777777" w:rsidTr="00982B9D">
        <w:tc>
          <w:tcPr>
            <w:tcW w:w="3681" w:type="dxa"/>
          </w:tcPr>
          <w:p w14:paraId="45698612" w14:textId="77777777" w:rsidR="00DC183F" w:rsidRPr="00B12BBC" w:rsidRDefault="00DC183F" w:rsidP="00982B9D">
            <w:pPr>
              <w:rPr>
                <w:sz w:val="26"/>
                <w:szCs w:val="26"/>
              </w:rPr>
            </w:pPr>
            <w:r w:rsidRPr="00B12BBC">
              <w:rPr>
                <w:color w:val="000000"/>
                <w:sz w:val="26"/>
                <w:szCs w:val="26"/>
                <w:shd w:val="clear" w:color="auto" w:fill="FFFFFF"/>
              </w:rPr>
              <w:t>Dzesēšanas jauda</w:t>
            </w:r>
          </w:p>
        </w:tc>
        <w:tc>
          <w:tcPr>
            <w:tcW w:w="3260" w:type="dxa"/>
          </w:tcPr>
          <w:p w14:paraId="7C4928D7" w14:textId="77777777" w:rsidR="00DC183F" w:rsidRPr="00B12BBC" w:rsidRDefault="00DC183F" w:rsidP="00982B9D">
            <w:pPr>
              <w:rPr>
                <w:sz w:val="26"/>
                <w:szCs w:val="26"/>
              </w:rPr>
            </w:pPr>
            <w:r>
              <w:rPr>
                <w:color w:val="000000"/>
                <w:sz w:val="26"/>
                <w:szCs w:val="26"/>
                <w:shd w:val="clear" w:color="auto" w:fill="FFFFFF"/>
              </w:rPr>
              <w:t xml:space="preserve">Ne zemāka par </w:t>
            </w:r>
            <w:r w:rsidRPr="00B12BBC">
              <w:rPr>
                <w:color w:val="000000"/>
                <w:sz w:val="26"/>
                <w:szCs w:val="26"/>
                <w:shd w:val="clear" w:color="auto" w:fill="FFFFFF"/>
              </w:rPr>
              <w:t>2,6 kW</w:t>
            </w:r>
          </w:p>
        </w:tc>
        <w:tc>
          <w:tcPr>
            <w:tcW w:w="2403" w:type="dxa"/>
          </w:tcPr>
          <w:p w14:paraId="1DB0CB2D" w14:textId="77777777" w:rsidR="00DC183F" w:rsidRDefault="00DC183F" w:rsidP="00982B9D">
            <w:pPr>
              <w:rPr>
                <w:color w:val="000000"/>
                <w:sz w:val="26"/>
                <w:szCs w:val="26"/>
                <w:shd w:val="clear" w:color="auto" w:fill="FFFFFF"/>
              </w:rPr>
            </w:pPr>
          </w:p>
        </w:tc>
      </w:tr>
      <w:tr w:rsidR="00DC183F" w14:paraId="6DD5E793" w14:textId="77777777" w:rsidTr="00982B9D">
        <w:tc>
          <w:tcPr>
            <w:tcW w:w="3681" w:type="dxa"/>
          </w:tcPr>
          <w:p w14:paraId="1F68D80D" w14:textId="77777777" w:rsidR="00DC183F" w:rsidRPr="00B12BBC" w:rsidRDefault="00DC183F" w:rsidP="00982B9D">
            <w:pPr>
              <w:rPr>
                <w:sz w:val="26"/>
                <w:szCs w:val="26"/>
              </w:rPr>
            </w:pPr>
            <w:r w:rsidRPr="00B12BBC">
              <w:rPr>
                <w:sz w:val="26"/>
                <w:szCs w:val="26"/>
              </w:rPr>
              <w:t>Enerģijas klase</w:t>
            </w:r>
          </w:p>
        </w:tc>
        <w:tc>
          <w:tcPr>
            <w:tcW w:w="3260" w:type="dxa"/>
          </w:tcPr>
          <w:p w14:paraId="1435228C" w14:textId="77777777" w:rsidR="00DC183F" w:rsidRPr="00B12BBC" w:rsidRDefault="00DC183F" w:rsidP="00982B9D">
            <w:pPr>
              <w:rPr>
                <w:sz w:val="26"/>
                <w:szCs w:val="26"/>
              </w:rPr>
            </w:pPr>
            <w:r w:rsidRPr="00B12BBC">
              <w:rPr>
                <w:sz w:val="26"/>
                <w:szCs w:val="26"/>
              </w:rPr>
              <w:t>A vai augstāka</w:t>
            </w:r>
          </w:p>
        </w:tc>
        <w:tc>
          <w:tcPr>
            <w:tcW w:w="2403" w:type="dxa"/>
          </w:tcPr>
          <w:p w14:paraId="557B14B3" w14:textId="77777777" w:rsidR="00DC183F" w:rsidRPr="00B12BBC" w:rsidRDefault="00DC183F" w:rsidP="00982B9D">
            <w:pPr>
              <w:rPr>
                <w:sz w:val="26"/>
                <w:szCs w:val="26"/>
              </w:rPr>
            </w:pPr>
          </w:p>
        </w:tc>
      </w:tr>
      <w:tr w:rsidR="00DC183F" w14:paraId="614BC7F7" w14:textId="77777777" w:rsidTr="00982B9D">
        <w:tc>
          <w:tcPr>
            <w:tcW w:w="3681" w:type="dxa"/>
          </w:tcPr>
          <w:p w14:paraId="4221D65B" w14:textId="77777777" w:rsidR="00DC183F" w:rsidRPr="00B12BBC" w:rsidRDefault="00DC183F" w:rsidP="00982B9D">
            <w:pPr>
              <w:rPr>
                <w:sz w:val="26"/>
                <w:szCs w:val="26"/>
              </w:rPr>
            </w:pPr>
            <w:r w:rsidRPr="00B12BBC">
              <w:rPr>
                <w:color w:val="000000"/>
                <w:sz w:val="26"/>
                <w:szCs w:val="26"/>
                <w:shd w:val="clear" w:color="auto" w:fill="FFFFFF"/>
              </w:rPr>
              <w:t>Gaisa plūsma</w:t>
            </w:r>
          </w:p>
        </w:tc>
        <w:tc>
          <w:tcPr>
            <w:tcW w:w="3260" w:type="dxa"/>
          </w:tcPr>
          <w:p w14:paraId="272946E3" w14:textId="77777777" w:rsidR="00DC183F" w:rsidRPr="00B12BBC" w:rsidRDefault="00DC183F" w:rsidP="00982B9D">
            <w:pPr>
              <w:rPr>
                <w:sz w:val="26"/>
                <w:szCs w:val="26"/>
              </w:rPr>
            </w:pPr>
            <w:r>
              <w:rPr>
                <w:color w:val="000000"/>
                <w:sz w:val="26"/>
                <w:szCs w:val="26"/>
                <w:shd w:val="clear" w:color="auto" w:fill="FFFFFF"/>
              </w:rPr>
              <w:t>Ne mazāka par</w:t>
            </w:r>
            <w:r w:rsidRPr="00B12BBC">
              <w:rPr>
                <w:color w:val="000000"/>
                <w:sz w:val="26"/>
                <w:szCs w:val="26"/>
                <w:shd w:val="clear" w:color="auto" w:fill="FFFFFF"/>
              </w:rPr>
              <w:t xml:space="preserve"> 3</w:t>
            </w:r>
            <w:r>
              <w:rPr>
                <w:color w:val="000000"/>
                <w:sz w:val="26"/>
                <w:szCs w:val="26"/>
                <w:shd w:val="clear" w:color="auto" w:fill="FFFFFF"/>
              </w:rPr>
              <w:t>25</w:t>
            </w:r>
            <w:r w:rsidRPr="00B12BBC">
              <w:rPr>
                <w:color w:val="000000"/>
                <w:sz w:val="26"/>
                <w:szCs w:val="26"/>
                <w:shd w:val="clear" w:color="auto" w:fill="FFFFFF"/>
              </w:rPr>
              <w:t xml:space="preserve"> m</w:t>
            </w:r>
            <w:r w:rsidRPr="00B12BBC">
              <w:rPr>
                <w:color w:val="000000"/>
                <w:sz w:val="26"/>
                <w:szCs w:val="26"/>
                <w:shd w:val="clear" w:color="auto" w:fill="FFFFFF"/>
                <w:vertAlign w:val="superscript"/>
              </w:rPr>
              <w:t>3</w:t>
            </w:r>
            <w:r w:rsidRPr="00B12BBC">
              <w:rPr>
                <w:color w:val="000000"/>
                <w:sz w:val="26"/>
                <w:szCs w:val="26"/>
                <w:shd w:val="clear" w:color="auto" w:fill="FFFFFF"/>
              </w:rPr>
              <w:t>/st</w:t>
            </w:r>
          </w:p>
        </w:tc>
        <w:tc>
          <w:tcPr>
            <w:tcW w:w="2403" w:type="dxa"/>
          </w:tcPr>
          <w:p w14:paraId="75914688" w14:textId="77777777" w:rsidR="00DC183F" w:rsidRDefault="00DC183F" w:rsidP="00982B9D">
            <w:pPr>
              <w:rPr>
                <w:color w:val="000000"/>
                <w:sz w:val="26"/>
                <w:szCs w:val="26"/>
                <w:shd w:val="clear" w:color="auto" w:fill="FFFFFF"/>
              </w:rPr>
            </w:pPr>
          </w:p>
        </w:tc>
      </w:tr>
      <w:tr w:rsidR="00DC183F" w14:paraId="5077119F" w14:textId="77777777" w:rsidTr="00982B9D">
        <w:tc>
          <w:tcPr>
            <w:tcW w:w="3681" w:type="dxa"/>
          </w:tcPr>
          <w:p w14:paraId="3343329C"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Ventilatora ātruma opcijas</w:t>
            </w:r>
          </w:p>
        </w:tc>
        <w:tc>
          <w:tcPr>
            <w:tcW w:w="3260" w:type="dxa"/>
          </w:tcPr>
          <w:p w14:paraId="33F96962" w14:textId="77777777" w:rsidR="00DC183F" w:rsidRPr="00B12BBC" w:rsidRDefault="00DC183F" w:rsidP="00982B9D">
            <w:pPr>
              <w:rPr>
                <w:color w:val="000000"/>
                <w:sz w:val="26"/>
                <w:szCs w:val="26"/>
                <w:shd w:val="clear" w:color="auto" w:fill="FFFFFF"/>
              </w:rPr>
            </w:pPr>
            <w:r>
              <w:rPr>
                <w:color w:val="000000"/>
                <w:sz w:val="26"/>
                <w:szCs w:val="26"/>
                <w:shd w:val="clear" w:color="auto" w:fill="FFFFFF"/>
              </w:rPr>
              <w:t xml:space="preserve">Ne mazāk par </w:t>
            </w:r>
            <w:r w:rsidRPr="00B12BBC">
              <w:rPr>
                <w:color w:val="000000"/>
                <w:sz w:val="26"/>
                <w:szCs w:val="26"/>
                <w:shd w:val="clear" w:color="auto" w:fill="FFFFFF"/>
              </w:rPr>
              <w:t>2</w:t>
            </w:r>
          </w:p>
        </w:tc>
        <w:tc>
          <w:tcPr>
            <w:tcW w:w="2403" w:type="dxa"/>
          </w:tcPr>
          <w:p w14:paraId="024C9EDC" w14:textId="77777777" w:rsidR="00DC183F" w:rsidRDefault="00DC183F" w:rsidP="00982B9D">
            <w:pPr>
              <w:rPr>
                <w:color w:val="000000"/>
                <w:sz w:val="26"/>
                <w:szCs w:val="26"/>
                <w:shd w:val="clear" w:color="auto" w:fill="FFFFFF"/>
              </w:rPr>
            </w:pPr>
          </w:p>
        </w:tc>
      </w:tr>
      <w:tr w:rsidR="00DC183F" w14:paraId="7B9D2683" w14:textId="77777777" w:rsidTr="00982B9D">
        <w:tc>
          <w:tcPr>
            <w:tcW w:w="3681" w:type="dxa"/>
          </w:tcPr>
          <w:p w14:paraId="02EBE758"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Izplūdes šļūtenes diametrs</w:t>
            </w:r>
          </w:p>
        </w:tc>
        <w:tc>
          <w:tcPr>
            <w:tcW w:w="3260" w:type="dxa"/>
          </w:tcPr>
          <w:p w14:paraId="2F16D8A3"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150 mm</w:t>
            </w:r>
          </w:p>
        </w:tc>
        <w:tc>
          <w:tcPr>
            <w:tcW w:w="2403" w:type="dxa"/>
          </w:tcPr>
          <w:p w14:paraId="1A81AB81" w14:textId="77777777" w:rsidR="00DC183F" w:rsidRPr="00B12BBC" w:rsidRDefault="00DC183F" w:rsidP="00982B9D">
            <w:pPr>
              <w:rPr>
                <w:color w:val="000000"/>
                <w:sz w:val="26"/>
                <w:szCs w:val="26"/>
                <w:shd w:val="clear" w:color="auto" w:fill="FFFFFF"/>
              </w:rPr>
            </w:pPr>
          </w:p>
        </w:tc>
      </w:tr>
      <w:tr w:rsidR="00DC183F" w14:paraId="2A32968F" w14:textId="77777777" w:rsidTr="00982B9D">
        <w:tc>
          <w:tcPr>
            <w:tcW w:w="3681" w:type="dxa"/>
          </w:tcPr>
          <w:p w14:paraId="56DB67B3"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Izplūdes šļūtenes garums</w:t>
            </w:r>
          </w:p>
        </w:tc>
        <w:tc>
          <w:tcPr>
            <w:tcW w:w="3260" w:type="dxa"/>
          </w:tcPr>
          <w:p w14:paraId="3A261E76" w14:textId="77777777" w:rsidR="00DC183F" w:rsidRPr="00B12BBC" w:rsidRDefault="00DC183F" w:rsidP="00982B9D">
            <w:pPr>
              <w:rPr>
                <w:color w:val="000000"/>
                <w:sz w:val="26"/>
                <w:szCs w:val="26"/>
                <w:shd w:val="clear" w:color="auto" w:fill="FFFFFF"/>
              </w:rPr>
            </w:pPr>
            <w:r>
              <w:rPr>
                <w:color w:val="000000"/>
                <w:sz w:val="26"/>
                <w:szCs w:val="26"/>
                <w:shd w:val="clear" w:color="auto" w:fill="FFFFFF"/>
              </w:rPr>
              <w:t xml:space="preserve">Ne mazāk </w:t>
            </w:r>
            <w:r w:rsidRPr="00B12BBC">
              <w:rPr>
                <w:color w:val="000000"/>
                <w:sz w:val="26"/>
                <w:szCs w:val="26"/>
                <w:shd w:val="clear" w:color="auto" w:fill="FFFFFF"/>
              </w:rPr>
              <w:t>1,5 m</w:t>
            </w:r>
          </w:p>
        </w:tc>
        <w:tc>
          <w:tcPr>
            <w:tcW w:w="2403" w:type="dxa"/>
          </w:tcPr>
          <w:p w14:paraId="636B65F0" w14:textId="77777777" w:rsidR="00DC183F" w:rsidRPr="00B12BBC" w:rsidRDefault="00DC183F" w:rsidP="00982B9D">
            <w:pPr>
              <w:rPr>
                <w:color w:val="000000"/>
                <w:sz w:val="26"/>
                <w:szCs w:val="26"/>
                <w:shd w:val="clear" w:color="auto" w:fill="FFFFFF"/>
              </w:rPr>
            </w:pPr>
          </w:p>
        </w:tc>
      </w:tr>
      <w:tr w:rsidR="00DC183F" w14:paraId="6A6AAA76" w14:textId="77777777" w:rsidTr="00982B9D">
        <w:tc>
          <w:tcPr>
            <w:tcW w:w="3681" w:type="dxa"/>
          </w:tcPr>
          <w:p w14:paraId="71C6B4C7"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Filtrs</w:t>
            </w:r>
          </w:p>
        </w:tc>
        <w:tc>
          <w:tcPr>
            <w:tcW w:w="3260" w:type="dxa"/>
          </w:tcPr>
          <w:p w14:paraId="6F122569" w14:textId="77777777" w:rsidR="00DC183F" w:rsidRPr="00B12BBC" w:rsidRDefault="00DC183F" w:rsidP="00982B9D">
            <w:pPr>
              <w:rPr>
                <w:color w:val="000000"/>
                <w:sz w:val="26"/>
                <w:szCs w:val="26"/>
                <w:shd w:val="clear" w:color="auto" w:fill="FFFFFF"/>
              </w:rPr>
            </w:pPr>
            <w:r>
              <w:rPr>
                <w:color w:val="000000"/>
                <w:sz w:val="26"/>
                <w:szCs w:val="26"/>
                <w:shd w:val="clear" w:color="auto" w:fill="FFFFFF"/>
              </w:rPr>
              <w:t>M</w:t>
            </w:r>
            <w:r w:rsidRPr="00B12BBC">
              <w:rPr>
                <w:color w:val="000000"/>
                <w:sz w:val="26"/>
                <w:szCs w:val="26"/>
                <w:shd w:val="clear" w:color="auto" w:fill="FFFFFF"/>
              </w:rPr>
              <w:t>azgājams aizsargfiltrs</w:t>
            </w:r>
          </w:p>
        </w:tc>
        <w:tc>
          <w:tcPr>
            <w:tcW w:w="2403" w:type="dxa"/>
          </w:tcPr>
          <w:p w14:paraId="2632155F" w14:textId="77777777" w:rsidR="00DC183F" w:rsidRDefault="00DC183F" w:rsidP="00982B9D">
            <w:pPr>
              <w:rPr>
                <w:color w:val="000000"/>
                <w:sz w:val="26"/>
                <w:szCs w:val="26"/>
                <w:shd w:val="clear" w:color="auto" w:fill="FFFFFF"/>
              </w:rPr>
            </w:pPr>
          </w:p>
        </w:tc>
      </w:tr>
      <w:tr w:rsidR="00DC183F" w14:paraId="056881B6" w14:textId="77777777" w:rsidTr="00982B9D">
        <w:tc>
          <w:tcPr>
            <w:tcW w:w="3681" w:type="dxa"/>
          </w:tcPr>
          <w:p w14:paraId="191A5F9D" w14:textId="77777777" w:rsidR="00DC183F" w:rsidRPr="00B12BBC" w:rsidRDefault="00DC183F" w:rsidP="00982B9D">
            <w:pPr>
              <w:rPr>
                <w:color w:val="000000"/>
                <w:sz w:val="26"/>
                <w:szCs w:val="26"/>
                <w:shd w:val="clear" w:color="auto" w:fill="FFFFFF"/>
              </w:rPr>
            </w:pPr>
            <w:r>
              <w:rPr>
                <w:color w:val="000000"/>
                <w:sz w:val="26"/>
                <w:szCs w:val="26"/>
                <w:shd w:val="clear" w:color="auto" w:fill="FFFFFF"/>
              </w:rPr>
              <w:t>Maksimālais t</w:t>
            </w:r>
            <w:r w:rsidRPr="00B12BBC">
              <w:rPr>
                <w:color w:val="000000"/>
                <w:sz w:val="26"/>
                <w:szCs w:val="26"/>
                <w:shd w:val="clear" w:color="auto" w:fill="FFFFFF"/>
              </w:rPr>
              <w:t>rokšņa līmenis</w:t>
            </w:r>
          </w:p>
        </w:tc>
        <w:tc>
          <w:tcPr>
            <w:tcW w:w="3260" w:type="dxa"/>
          </w:tcPr>
          <w:p w14:paraId="23D2CF59"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5</w:t>
            </w:r>
            <w:r>
              <w:rPr>
                <w:color w:val="000000"/>
                <w:sz w:val="26"/>
                <w:szCs w:val="26"/>
                <w:shd w:val="clear" w:color="auto" w:fill="FFFFFF"/>
              </w:rPr>
              <w:t>3</w:t>
            </w:r>
            <w:r w:rsidRPr="00B12BBC">
              <w:rPr>
                <w:color w:val="000000"/>
                <w:sz w:val="26"/>
                <w:szCs w:val="26"/>
                <w:shd w:val="clear" w:color="auto" w:fill="FFFFFF"/>
              </w:rPr>
              <w:t xml:space="preserve"> dB</w:t>
            </w:r>
          </w:p>
        </w:tc>
        <w:tc>
          <w:tcPr>
            <w:tcW w:w="2403" w:type="dxa"/>
          </w:tcPr>
          <w:p w14:paraId="69693D7B" w14:textId="77777777" w:rsidR="00DC183F" w:rsidRPr="00B12BBC" w:rsidRDefault="00DC183F" w:rsidP="00982B9D">
            <w:pPr>
              <w:rPr>
                <w:color w:val="000000"/>
                <w:sz w:val="26"/>
                <w:szCs w:val="26"/>
                <w:shd w:val="clear" w:color="auto" w:fill="FFFFFF"/>
              </w:rPr>
            </w:pPr>
          </w:p>
        </w:tc>
      </w:tr>
      <w:tr w:rsidR="00DC183F" w14:paraId="2BBB9ECD" w14:textId="77777777" w:rsidTr="00982B9D">
        <w:tc>
          <w:tcPr>
            <w:tcW w:w="3681" w:type="dxa"/>
          </w:tcPr>
          <w:p w14:paraId="1544D76C"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Karstā gaisa izplūdes caurule</w:t>
            </w:r>
          </w:p>
        </w:tc>
        <w:tc>
          <w:tcPr>
            <w:tcW w:w="3260" w:type="dxa"/>
          </w:tcPr>
          <w:p w14:paraId="0D08F579"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Jā</w:t>
            </w:r>
          </w:p>
        </w:tc>
        <w:tc>
          <w:tcPr>
            <w:tcW w:w="2403" w:type="dxa"/>
          </w:tcPr>
          <w:p w14:paraId="2BBDCF04" w14:textId="77777777" w:rsidR="00DC183F" w:rsidRPr="00B12BBC" w:rsidRDefault="00DC183F" w:rsidP="00982B9D">
            <w:pPr>
              <w:rPr>
                <w:color w:val="000000"/>
                <w:sz w:val="26"/>
                <w:szCs w:val="26"/>
                <w:shd w:val="clear" w:color="auto" w:fill="FFFFFF"/>
              </w:rPr>
            </w:pPr>
          </w:p>
        </w:tc>
      </w:tr>
      <w:tr w:rsidR="00DC183F" w14:paraId="347B1E08" w14:textId="77777777" w:rsidTr="00982B9D">
        <w:tc>
          <w:tcPr>
            <w:tcW w:w="3681" w:type="dxa"/>
          </w:tcPr>
          <w:p w14:paraId="57C7E9D9"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Logu montāžas komplekts</w:t>
            </w:r>
          </w:p>
        </w:tc>
        <w:tc>
          <w:tcPr>
            <w:tcW w:w="3260" w:type="dxa"/>
          </w:tcPr>
          <w:p w14:paraId="2B631FB2" w14:textId="77777777" w:rsidR="00DC183F" w:rsidRPr="00B12BBC" w:rsidRDefault="00DC183F" w:rsidP="00982B9D">
            <w:pPr>
              <w:rPr>
                <w:color w:val="000000"/>
                <w:sz w:val="26"/>
                <w:szCs w:val="26"/>
                <w:shd w:val="clear" w:color="auto" w:fill="FFFFFF"/>
              </w:rPr>
            </w:pPr>
            <w:r w:rsidRPr="00B12BBC">
              <w:rPr>
                <w:color w:val="000000"/>
                <w:sz w:val="26"/>
                <w:szCs w:val="26"/>
                <w:shd w:val="clear" w:color="auto" w:fill="FFFFFF"/>
              </w:rPr>
              <w:t>Jā</w:t>
            </w:r>
          </w:p>
        </w:tc>
        <w:tc>
          <w:tcPr>
            <w:tcW w:w="2403" w:type="dxa"/>
          </w:tcPr>
          <w:p w14:paraId="14C3BECB" w14:textId="77777777" w:rsidR="00DC183F" w:rsidRPr="00B12BBC" w:rsidRDefault="00DC183F" w:rsidP="00982B9D">
            <w:pPr>
              <w:rPr>
                <w:color w:val="000000"/>
                <w:sz w:val="26"/>
                <w:szCs w:val="26"/>
                <w:shd w:val="clear" w:color="auto" w:fill="FFFFFF"/>
              </w:rPr>
            </w:pPr>
          </w:p>
        </w:tc>
      </w:tr>
      <w:tr w:rsidR="00DC183F" w14:paraId="2F066A53" w14:textId="77777777" w:rsidTr="00982B9D">
        <w:tc>
          <w:tcPr>
            <w:tcW w:w="6941" w:type="dxa"/>
            <w:gridSpan w:val="2"/>
          </w:tcPr>
          <w:p w14:paraId="723BD9CB" w14:textId="77777777" w:rsidR="00DC183F" w:rsidRPr="00B12BBC" w:rsidRDefault="00DC183F" w:rsidP="00982B9D">
            <w:pPr>
              <w:jc w:val="right"/>
              <w:rPr>
                <w:color w:val="000000"/>
                <w:sz w:val="26"/>
                <w:szCs w:val="26"/>
                <w:shd w:val="clear" w:color="auto" w:fill="FFFFFF"/>
              </w:rPr>
            </w:pPr>
            <w:r>
              <w:rPr>
                <w:color w:val="000000"/>
                <w:sz w:val="26"/>
                <w:szCs w:val="26"/>
                <w:shd w:val="clear" w:color="auto" w:fill="FFFFFF"/>
              </w:rPr>
              <w:t>Piedāvātais ražotājs un modelis:</w:t>
            </w:r>
          </w:p>
        </w:tc>
        <w:tc>
          <w:tcPr>
            <w:tcW w:w="2403" w:type="dxa"/>
          </w:tcPr>
          <w:p w14:paraId="7D1F261F" w14:textId="77777777" w:rsidR="00DC183F" w:rsidRPr="00B12BBC" w:rsidRDefault="00DC183F" w:rsidP="00982B9D">
            <w:pPr>
              <w:rPr>
                <w:color w:val="000000"/>
                <w:sz w:val="26"/>
                <w:szCs w:val="26"/>
                <w:shd w:val="clear" w:color="auto" w:fill="FFFFFF"/>
              </w:rPr>
            </w:pPr>
          </w:p>
        </w:tc>
      </w:tr>
    </w:tbl>
    <w:p w14:paraId="2429BDC2" w14:textId="77777777" w:rsidR="00DC183F" w:rsidRPr="00A34E1F"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sidRPr="00A34E1F">
        <w:rPr>
          <w:b/>
          <w:bCs/>
          <w:sz w:val="26"/>
          <w:szCs w:val="26"/>
        </w:rPr>
        <w:t>Gaisa kondicionieris</w:t>
      </w:r>
    </w:p>
    <w:tbl>
      <w:tblPr>
        <w:tblStyle w:val="Reatabula1"/>
        <w:tblW w:w="0" w:type="auto"/>
        <w:tblLook w:val="04A0" w:firstRow="1" w:lastRow="0" w:firstColumn="1" w:lastColumn="0" w:noHBand="0" w:noVBand="1"/>
      </w:tblPr>
      <w:tblGrid>
        <w:gridCol w:w="3680"/>
        <w:gridCol w:w="3260"/>
        <w:gridCol w:w="2403"/>
      </w:tblGrid>
      <w:tr w:rsidR="00DC183F" w:rsidRPr="00A34E1F" w14:paraId="5AEA12D3" w14:textId="77777777" w:rsidTr="00982B9D">
        <w:tc>
          <w:tcPr>
            <w:tcW w:w="3681" w:type="dxa"/>
          </w:tcPr>
          <w:p w14:paraId="70617984" w14:textId="77777777" w:rsidR="00DC183F" w:rsidRPr="00A34E1F" w:rsidRDefault="00DC183F" w:rsidP="00982B9D">
            <w:pPr>
              <w:jc w:val="center"/>
              <w:rPr>
                <w:rFonts w:asciiTheme="minorHAnsi" w:eastAsiaTheme="minorHAnsi" w:hAnsiTheme="minorHAnsi" w:cstheme="minorBidi"/>
                <w:sz w:val="22"/>
                <w:szCs w:val="22"/>
                <w:lang w:eastAsia="en-US"/>
              </w:rPr>
            </w:pPr>
            <w:r w:rsidRPr="00A34E1F">
              <w:rPr>
                <w:rFonts w:eastAsiaTheme="minorHAnsi"/>
                <w:b/>
                <w:bCs/>
                <w:sz w:val="26"/>
                <w:szCs w:val="26"/>
                <w:lang w:eastAsia="en-US"/>
              </w:rPr>
              <w:t>Parametrs</w:t>
            </w:r>
          </w:p>
        </w:tc>
        <w:tc>
          <w:tcPr>
            <w:tcW w:w="3260" w:type="dxa"/>
          </w:tcPr>
          <w:p w14:paraId="667FA613" w14:textId="77777777" w:rsidR="00DC183F" w:rsidRPr="00A34E1F" w:rsidRDefault="00DC183F" w:rsidP="00982B9D">
            <w:pPr>
              <w:jc w:val="center"/>
              <w:rPr>
                <w:rFonts w:asciiTheme="minorHAnsi" w:eastAsiaTheme="minorHAnsi" w:hAnsiTheme="minorHAnsi" w:cstheme="minorBidi"/>
                <w:sz w:val="22"/>
                <w:szCs w:val="22"/>
                <w:lang w:eastAsia="en-US"/>
              </w:rPr>
            </w:pPr>
            <w:r w:rsidRPr="00A34E1F">
              <w:rPr>
                <w:rFonts w:eastAsiaTheme="minorHAnsi"/>
                <w:b/>
                <w:bCs/>
                <w:sz w:val="26"/>
                <w:szCs w:val="26"/>
                <w:lang w:eastAsia="en-US"/>
              </w:rPr>
              <w:t>Prasība</w:t>
            </w:r>
          </w:p>
        </w:tc>
        <w:tc>
          <w:tcPr>
            <w:tcW w:w="2403" w:type="dxa"/>
          </w:tcPr>
          <w:p w14:paraId="4A13211C" w14:textId="77777777" w:rsidR="00DC183F" w:rsidRPr="00A34E1F" w:rsidRDefault="00DC183F" w:rsidP="00982B9D">
            <w:pPr>
              <w:jc w:val="center"/>
              <w:rPr>
                <w:rFonts w:eastAsiaTheme="minorHAnsi"/>
                <w:b/>
                <w:bCs/>
                <w:sz w:val="26"/>
                <w:szCs w:val="26"/>
                <w:lang w:eastAsia="en-US"/>
              </w:rPr>
            </w:pPr>
            <w:r>
              <w:rPr>
                <w:rFonts w:eastAsiaTheme="minorHAnsi"/>
                <w:b/>
                <w:bCs/>
                <w:sz w:val="26"/>
                <w:szCs w:val="26"/>
                <w:lang w:eastAsia="en-US"/>
              </w:rPr>
              <w:t>Piedāvājums:</w:t>
            </w:r>
          </w:p>
        </w:tc>
      </w:tr>
      <w:tr w:rsidR="00DC183F" w:rsidRPr="00A34E1F" w14:paraId="5134147C" w14:textId="77777777" w:rsidTr="00982B9D">
        <w:tc>
          <w:tcPr>
            <w:tcW w:w="3681" w:type="dxa"/>
          </w:tcPr>
          <w:p w14:paraId="60E118D1" w14:textId="77777777" w:rsidR="00DC183F" w:rsidRPr="00A34E1F" w:rsidRDefault="00DC183F" w:rsidP="00982B9D">
            <w:pPr>
              <w:rPr>
                <w:rFonts w:eastAsiaTheme="minorHAnsi"/>
                <w:b/>
                <w:bCs/>
                <w:sz w:val="26"/>
                <w:szCs w:val="26"/>
                <w:lang w:eastAsia="en-US"/>
              </w:rPr>
            </w:pPr>
            <w:r w:rsidRPr="00A34E1F">
              <w:rPr>
                <w:sz w:val="26"/>
                <w:szCs w:val="26"/>
              </w:rPr>
              <w:t xml:space="preserve">Paredzamā </w:t>
            </w:r>
            <w:r>
              <w:rPr>
                <w:sz w:val="26"/>
                <w:szCs w:val="26"/>
              </w:rPr>
              <w:t>telpas platība</w:t>
            </w:r>
          </w:p>
        </w:tc>
        <w:tc>
          <w:tcPr>
            <w:tcW w:w="3260" w:type="dxa"/>
          </w:tcPr>
          <w:p w14:paraId="368206E8" w14:textId="77777777" w:rsidR="00DC183F" w:rsidRPr="00A34E1F" w:rsidRDefault="00DC183F" w:rsidP="00982B9D">
            <w:pPr>
              <w:rPr>
                <w:rFonts w:eastAsiaTheme="minorHAnsi"/>
                <w:b/>
                <w:bCs/>
                <w:sz w:val="26"/>
                <w:szCs w:val="26"/>
                <w:lang w:eastAsia="en-US"/>
              </w:rPr>
            </w:pPr>
            <w:r>
              <w:rPr>
                <w:sz w:val="26"/>
                <w:szCs w:val="26"/>
              </w:rPr>
              <w:t>Ne mazāka par 50m²</w:t>
            </w:r>
          </w:p>
        </w:tc>
        <w:tc>
          <w:tcPr>
            <w:tcW w:w="2403" w:type="dxa"/>
          </w:tcPr>
          <w:p w14:paraId="354FCB39" w14:textId="77777777" w:rsidR="00DC183F" w:rsidRDefault="00DC183F" w:rsidP="00982B9D">
            <w:pPr>
              <w:jc w:val="center"/>
              <w:rPr>
                <w:rFonts w:eastAsiaTheme="minorHAnsi"/>
                <w:b/>
                <w:bCs/>
                <w:sz w:val="26"/>
                <w:szCs w:val="26"/>
                <w:lang w:eastAsia="en-US"/>
              </w:rPr>
            </w:pPr>
          </w:p>
        </w:tc>
      </w:tr>
      <w:tr w:rsidR="00DC183F" w:rsidRPr="00A34E1F" w14:paraId="09698ED5" w14:textId="77777777" w:rsidTr="00982B9D">
        <w:tc>
          <w:tcPr>
            <w:tcW w:w="3681" w:type="dxa"/>
          </w:tcPr>
          <w:p w14:paraId="5602BD86"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Dzesēšanas jauda </w:t>
            </w:r>
          </w:p>
        </w:tc>
        <w:tc>
          <w:tcPr>
            <w:tcW w:w="3260" w:type="dxa"/>
          </w:tcPr>
          <w:p w14:paraId="422DADC6"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Ne zemāka par 5,2 kW</w:t>
            </w:r>
          </w:p>
        </w:tc>
        <w:tc>
          <w:tcPr>
            <w:tcW w:w="2403" w:type="dxa"/>
          </w:tcPr>
          <w:p w14:paraId="6D705493"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33277284" w14:textId="77777777" w:rsidTr="00982B9D">
        <w:tc>
          <w:tcPr>
            <w:tcW w:w="3681" w:type="dxa"/>
          </w:tcPr>
          <w:p w14:paraId="31992592"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Enerģijas klase </w:t>
            </w:r>
          </w:p>
        </w:tc>
        <w:tc>
          <w:tcPr>
            <w:tcW w:w="3260" w:type="dxa"/>
          </w:tcPr>
          <w:p w14:paraId="5B43219D"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A vai augstāka</w:t>
            </w:r>
          </w:p>
        </w:tc>
        <w:tc>
          <w:tcPr>
            <w:tcW w:w="2403" w:type="dxa"/>
          </w:tcPr>
          <w:p w14:paraId="396D5A21"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62D34C0E" w14:textId="77777777" w:rsidTr="00982B9D">
        <w:tc>
          <w:tcPr>
            <w:tcW w:w="3681" w:type="dxa"/>
          </w:tcPr>
          <w:p w14:paraId="0B60F338"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Gaisa plūsma </w:t>
            </w:r>
          </w:p>
        </w:tc>
        <w:tc>
          <w:tcPr>
            <w:tcW w:w="3260" w:type="dxa"/>
          </w:tcPr>
          <w:p w14:paraId="215F66D7"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Ne mazāka par 4</w:t>
            </w:r>
            <w:r>
              <w:rPr>
                <w:rFonts w:eastAsiaTheme="minorHAnsi"/>
                <w:color w:val="000000"/>
                <w:sz w:val="26"/>
                <w:szCs w:val="26"/>
                <w:shd w:val="clear" w:color="auto" w:fill="FFFFFF"/>
                <w:lang w:eastAsia="en-US"/>
              </w:rPr>
              <w:t>3</w:t>
            </w:r>
            <w:r w:rsidRPr="00A34E1F">
              <w:rPr>
                <w:rFonts w:eastAsiaTheme="minorHAnsi"/>
                <w:color w:val="000000"/>
                <w:sz w:val="26"/>
                <w:szCs w:val="26"/>
                <w:shd w:val="clear" w:color="auto" w:fill="FFFFFF"/>
                <w:lang w:eastAsia="en-US"/>
              </w:rPr>
              <w:t>0 m</w:t>
            </w:r>
            <w:r w:rsidRPr="00A34E1F">
              <w:rPr>
                <w:rFonts w:eastAsiaTheme="minorHAnsi"/>
                <w:color w:val="000000"/>
                <w:sz w:val="26"/>
                <w:szCs w:val="26"/>
                <w:shd w:val="clear" w:color="auto" w:fill="FFFFFF"/>
                <w:vertAlign w:val="superscript"/>
                <w:lang w:eastAsia="en-US"/>
              </w:rPr>
              <w:t>3</w:t>
            </w:r>
            <w:r w:rsidRPr="00A34E1F">
              <w:rPr>
                <w:rFonts w:eastAsiaTheme="minorHAnsi"/>
                <w:color w:val="000000"/>
                <w:sz w:val="26"/>
                <w:szCs w:val="26"/>
                <w:shd w:val="clear" w:color="auto" w:fill="FFFFFF"/>
                <w:lang w:eastAsia="en-US"/>
              </w:rPr>
              <w:t>/st</w:t>
            </w:r>
          </w:p>
        </w:tc>
        <w:tc>
          <w:tcPr>
            <w:tcW w:w="2403" w:type="dxa"/>
          </w:tcPr>
          <w:p w14:paraId="63F9021F"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77F43B5A" w14:textId="77777777" w:rsidTr="00982B9D">
        <w:tc>
          <w:tcPr>
            <w:tcW w:w="3681" w:type="dxa"/>
          </w:tcPr>
          <w:p w14:paraId="5F19AB65"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Ventilatora ātruma opcijas </w:t>
            </w:r>
          </w:p>
        </w:tc>
        <w:tc>
          <w:tcPr>
            <w:tcW w:w="3260" w:type="dxa"/>
          </w:tcPr>
          <w:p w14:paraId="76D13A9F" w14:textId="77777777" w:rsidR="00DC183F" w:rsidRPr="00A34E1F" w:rsidRDefault="00DC183F" w:rsidP="00982B9D">
            <w:pPr>
              <w:rPr>
                <w:rFonts w:eastAsiaTheme="minorHAnsi"/>
                <w:sz w:val="26"/>
                <w:szCs w:val="26"/>
                <w:lang w:eastAsia="en-US"/>
              </w:rPr>
            </w:pPr>
            <w:r>
              <w:rPr>
                <w:rFonts w:eastAsiaTheme="minorHAnsi"/>
                <w:color w:val="000000"/>
                <w:sz w:val="26"/>
                <w:szCs w:val="26"/>
                <w:shd w:val="clear" w:color="auto" w:fill="FFFFFF"/>
                <w:lang w:eastAsia="en-US"/>
              </w:rPr>
              <w:t xml:space="preserve">Ne mazāk kā </w:t>
            </w:r>
            <w:r w:rsidRPr="00A34E1F">
              <w:rPr>
                <w:rFonts w:eastAsiaTheme="minorHAnsi"/>
                <w:color w:val="000000"/>
                <w:sz w:val="26"/>
                <w:szCs w:val="26"/>
                <w:shd w:val="clear" w:color="auto" w:fill="FFFFFF"/>
                <w:lang w:eastAsia="en-US"/>
              </w:rPr>
              <w:t>3</w:t>
            </w:r>
          </w:p>
        </w:tc>
        <w:tc>
          <w:tcPr>
            <w:tcW w:w="2403" w:type="dxa"/>
          </w:tcPr>
          <w:p w14:paraId="53C2EC68"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678C6FDD" w14:textId="77777777" w:rsidTr="00982B9D">
        <w:tc>
          <w:tcPr>
            <w:tcW w:w="3681" w:type="dxa"/>
          </w:tcPr>
          <w:p w14:paraId="6F95E946"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Izplūdes šļūtenes diametrs </w:t>
            </w:r>
          </w:p>
        </w:tc>
        <w:tc>
          <w:tcPr>
            <w:tcW w:w="3260" w:type="dxa"/>
          </w:tcPr>
          <w:p w14:paraId="65230CC0"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150 mm</w:t>
            </w:r>
          </w:p>
        </w:tc>
        <w:tc>
          <w:tcPr>
            <w:tcW w:w="2403" w:type="dxa"/>
          </w:tcPr>
          <w:p w14:paraId="0CAD185D"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134A1FE0" w14:textId="77777777" w:rsidTr="00982B9D">
        <w:tc>
          <w:tcPr>
            <w:tcW w:w="3681" w:type="dxa"/>
          </w:tcPr>
          <w:p w14:paraId="11AC6773"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Izplūdes šļūtenes garums </w:t>
            </w:r>
          </w:p>
        </w:tc>
        <w:tc>
          <w:tcPr>
            <w:tcW w:w="3260" w:type="dxa"/>
          </w:tcPr>
          <w:p w14:paraId="1E096B6A" w14:textId="77777777" w:rsidR="00DC183F" w:rsidRPr="00A34E1F" w:rsidRDefault="00DC183F" w:rsidP="00982B9D">
            <w:pPr>
              <w:rPr>
                <w:rFonts w:eastAsiaTheme="minorHAnsi"/>
                <w:sz w:val="26"/>
                <w:szCs w:val="26"/>
                <w:lang w:eastAsia="en-US"/>
              </w:rPr>
            </w:pPr>
            <w:r>
              <w:rPr>
                <w:rFonts w:eastAsiaTheme="minorHAnsi"/>
                <w:color w:val="000000"/>
                <w:sz w:val="26"/>
                <w:szCs w:val="26"/>
                <w:shd w:val="clear" w:color="auto" w:fill="FFFFFF"/>
                <w:lang w:eastAsia="en-US"/>
              </w:rPr>
              <w:t xml:space="preserve">Ne mazāk kā </w:t>
            </w:r>
            <w:r w:rsidRPr="00A34E1F">
              <w:rPr>
                <w:rFonts w:eastAsiaTheme="minorHAnsi"/>
                <w:color w:val="000000"/>
                <w:sz w:val="26"/>
                <w:szCs w:val="26"/>
                <w:shd w:val="clear" w:color="auto" w:fill="FFFFFF"/>
                <w:lang w:eastAsia="en-US"/>
              </w:rPr>
              <w:t>1,5 m</w:t>
            </w:r>
          </w:p>
        </w:tc>
        <w:tc>
          <w:tcPr>
            <w:tcW w:w="2403" w:type="dxa"/>
          </w:tcPr>
          <w:p w14:paraId="6A6A83AB"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7D668BF6" w14:textId="77777777" w:rsidTr="00982B9D">
        <w:tc>
          <w:tcPr>
            <w:tcW w:w="3681" w:type="dxa"/>
          </w:tcPr>
          <w:p w14:paraId="1DB5854E"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Filtri </w:t>
            </w:r>
          </w:p>
        </w:tc>
        <w:tc>
          <w:tcPr>
            <w:tcW w:w="3260" w:type="dxa"/>
          </w:tcPr>
          <w:p w14:paraId="57C7CC43"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Mazgājams aizsargfiltrs</w:t>
            </w:r>
          </w:p>
        </w:tc>
        <w:tc>
          <w:tcPr>
            <w:tcW w:w="2403" w:type="dxa"/>
          </w:tcPr>
          <w:p w14:paraId="26F418C2"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1BF20ACC" w14:textId="77777777" w:rsidTr="00982B9D">
        <w:tc>
          <w:tcPr>
            <w:tcW w:w="3681" w:type="dxa"/>
          </w:tcPr>
          <w:p w14:paraId="62145320"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Maksimālais trokšņa līmenis</w:t>
            </w:r>
          </w:p>
        </w:tc>
        <w:tc>
          <w:tcPr>
            <w:tcW w:w="3260" w:type="dxa"/>
          </w:tcPr>
          <w:p w14:paraId="40C5EF15"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65 dB</w:t>
            </w:r>
          </w:p>
        </w:tc>
        <w:tc>
          <w:tcPr>
            <w:tcW w:w="2403" w:type="dxa"/>
          </w:tcPr>
          <w:p w14:paraId="0471C728"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628A7739" w14:textId="77777777" w:rsidTr="00982B9D">
        <w:tc>
          <w:tcPr>
            <w:tcW w:w="3681" w:type="dxa"/>
          </w:tcPr>
          <w:p w14:paraId="2F94EF9B"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Karstā gaisa izplūdes caurule </w:t>
            </w:r>
          </w:p>
        </w:tc>
        <w:tc>
          <w:tcPr>
            <w:tcW w:w="3260" w:type="dxa"/>
          </w:tcPr>
          <w:p w14:paraId="7FB8C953"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Jā</w:t>
            </w:r>
          </w:p>
        </w:tc>
        <w:tc>
          <w:tcPr>
            <w:tcW w:w="2403" w:type="dxa"/>
          </w:tcPr>
          <w:p w14:paraId="6F1061F2"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687DCD6D" w14:textId="77777777" w:rsidTr="00982B9D">
        <w:tc>
          <w:tcPr>
            <w:tcW w:w="3681" w:type="dxa"/>
          </w:tcPr>
          <w:p w14:paraId="750CBEB7"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 xml:space="preserve">Logu montāžas komplekts </w:t>
            </w:r>
          </w:p>
        </w:tc>
        <w:tc>
          <w:tcPr>
            <w:tcW w:w="3260" w:type="dxa"/>
          </w:tcPr>
          <w:p w14:paraId="04FD59BC" w14:textId="77777777" w:rsidR="00DC183F" w:rsidRPr="00A34E1F" w:rsidRDefault="00DC183F" w:rsidP="00982B9D">
            <w:pPr>
              <w:rPr>
                <w:rFonts w:eastAsiaTheme="minorHAnsi"/>
                <w:sz w:val="26"/>
                <w:szCs w:val="26"/>
                <w:lang w:eastAsia="en-US"/>
              </w:rPr>
            </w:pPr>
            <w:r w:rsidRPr="00A34E1F">
              <w:rPr>
                <w:rFonts w:eastAsiaTheme="minorHAnsi"/>
                <w:color w:val="000000"/>
                <w:sz w:val="26"/>
                <w:szCs w:val="26"/>
                <w:shd w:val="clear" w:color="auto" w:fill="FFFFFF"/>
                <w:lang w:eastAsia="en-US"/>
              </w:rPr>
              <w:t>Jā</w:t>
            </w:r>
          </w:p>
        </w:tc>
        <w:tc>
          <w:tcPr>
            <w:tcW w:w="2403" w:type="dxa"/>
          </w:tcPr>
          <w:p w14:paraId="06684077" w14:textId="77777777" w:rsidR="00DC183F" w:rsidRPr="00A34E1F" w:rsidRDefault="00DC183F" w:rsidP="00982B9D">
            <w:pPr>
              <w:rPr>
                <w:rFonts w:eastAsiaTheme="minorHAnsi"/>
                <w:color w:val="000000"/>
                <w:sz w:val="26"/>
                <w:szCs w:val="26"/>
                <w:shd w:val="clear" w:color="auto" w:fill="FFFFFF"/>
                <w:lang w:eastAsia="en-US"/>
              </w:rPr>
            </w:pPr>
          </w:p>
        </w:tc>
      </w:tr>
      <w:tr w:rsidR="00DC183F" w:rsidRPr="00A34E1F" w14:paraId="5E664BE8" w14:textId="77777777" w:rsidTr="00982B9D">
        <w:tc>
          <w:tcPr>
            <w:tcW w:w="6941" w:type="dxa"/>
            <w:gridSpan w:val="2"/>
          </w:tcPr>
          <w:p w14:paraId="3D3EB147" w14:textId="77777777" w:rsidR="00DC183F" w:rsidRPr="00A34E1F" w:rsidRDefault="00DC183F" w:rsidP="00982B9D">
            <w:pPr>
              <w:jc w:val="right"/>
              <w:rPr>
                <w:rFonts w:eastAsiaTheme="minorHAnsi"/>
                <w:color w:val="000000"/>
                <w:sz w:val="26"/>
                <w:szCs w:val="26"/>
                <w:shd w:val="clear" w:color="auto" w:fill="FFFFFF"/>
                <w:lang w:eastAsia="en-US"/>
              </w:rPr>
            </w:pPr>
            <w:r>
              <w:rPr>
                <w:color w:val="000000"/>
                <w:sz w:val="26"/>
                <w:szCs w:val="26"/>
                <w:shd w:val="clear" w:color="auto" w:fill="FFFFFF"/>
              </w:rPr>
              <w:t>Piedāvātais ražotājs un modelis:</w:t>
            </w:r>
          </w:p>
        </w:tc>
        <w:tc>
          <w:tcPr>
            <w:tcW w:w="2403" w:type="dxa"/>
          </w:tcPr>
          <w:p w14:paraId="2923D31A" w14:textId="77777777" w:rsidR="00DC183F" w:rsidRPr="00A34E1F" w:rsidRDefault="00DC183F" w:rsidP="00982B9D">
            <w:pPr>
              <w:rPr>
                <w:rFonts w:eastAsiaTheme="minorHAnsi"/>
                <w:color w:val="000000"/>
                <w:sz w:val="26"/>
                <w:szCs w:val="26"/>
                <w:shd w:val="clear" w:color="auto" w:fill="FFFFFF"/>
                <w:lang w:eastAsia="en-US"/>
              </w:rPr>
            </w:pPr>
          </w:p>
        </w:tc>
      </w:tr>
    </w:tbl>
    <w:p w14:paraId="157AFDB8" w14:textId="77777777" w:rsidR="00DC183F"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sidRPr="002E6F73">
        <w:rPr>
          <w:b/>
          <w:bCs/>
          <w:sz w:val="26"/>
          <w:szCs w:val="26"/>
        </w:rPr>
        <w:t>Gaisa kondicionieris</w:t>
      </w:r>
      <w:r>
        <w:rPr>
          <w:b/>
          <w:bCs/>
          <w:sz w:val="26"/>
          <w:szCs w:val="26"/>
        </w:rPr>
        <w:t xml:space="preserve"> ar apsildes funkciju</w:t>
      </w:r>
    </w:p>
    <w:tbl>
      <w:tblPr>
        <w:tblStyle w:val="Reatabula2"/>
        <w:tblW w:w="0" w:type="auto"/>
        <w:tblLook w:val="04A0" w:firstRow="1" w:lastRow="0" w:firstColumn="1" w:lastColumn="0" w:noHBand="0" w:noVBand="1"/>
      </w:tblPr>
      <w:tblGrid>
        <w:gridCol w:w="3680"/>
        <w:gridCol w:w="3260"/>
        <w:gridCol w:w="2403"/>
      </w:tblGrid>
      <w:tr w:rsidR="00DC183F" w:rsidRPr="002E6F73" w14:paraId="77484384" w14:textId="77777777" w:rsidTr="00982B9D">
        <w:tc>
          <w:tcPr>
            <w:tcW w:w="3681" w:type="dxa"/>
          </w:tcPr>
          <w:p w14:paraId="2A6427AE" w14:textId="77777777" w:rsidR="00DC183F" w:rsidRPr="002E6F73" w:rsidRDefault="00DC183F" w:rsidP="00982B9D">
            <w:pPr>
              <w:jc w:val="center"/>
              <w:rPr>
                <w:rFonts w:asciiTheme="minorHAnsi" w:eastAsiaTheme="minorHAnsi" w:hAnsiTheme="minorHAnsi" w:cstheme="minorBidi"/>
                <w:sz w:val="22"/>
                <w:szCs w:val="22"/>
                <w:lang w:eastAsia="en-US"/>
              </w:rPr>
            </w:pPr>
            <w:r w:rsidRPr="002E6F73">
              <w:rPr>
                <w:rFonts w:eastAsiaTheme="minorHAnsi"/>
                <w:b/>
                <w:bCs/>
                <w:sz w:val="26"/>
                <w:szCs w:val="26"/>
                <w:lang w:eastAsia="en-US"/>
              </w:rPr>
              <w:t>Parametrs</w:t>
            </w:r>
          </w:p>
        </w:tc>
        <w:tc>
          <w:tcPr>
            <w:tcW w:w="3260" w:type="dxa"/>
          </w:tcPr>
          <w:p w14:paraId="5F52FBA7" w14:textId="77777777" w:rsidR="00DC183F" w:rsidRPr="002E6F73" w:rsidRDefault="00DC183F" w:rsidP="00982B9D">
            <w:pPr>
              <w:jc w:val="center"/>
              <w:rPr>
                <w:rFonts w:asciiTheme="minorHAnsi" w:eastAsiaTheme="minorHAnsi" w:hAnsiTheme="minorHAnsi" w:cstheme="minorBidi"/>
                <w:sz w:val="22"/>
                <w:szCs w:val="22"/>
                <w:lang w:eastAsia="en-US"/>
              </w:rPr>
            </w:pPr>
            <w:r w:rsidRPr="002E6F73">
              <w:rPr>
                <w:rFonts w:eastAsiaTheme="minorHAnsi"/>
                <w:b/>
                <w:bCs/>
                <w:sz w:val="26"/>
                <w:szCs w:val="26"/>
                <w:lang w:eastAsia="en-US"/>
              </w:rPr>
              <w:t>Prasība</w:t>
            </w:r>
          </w:p>
        </w:tc>
        <w:tc>
          <w:tcPr>
            <w:tcW w:w="2403" w:type="dxa"/>
          </w:tcPr>
          <w:p w14:paraId="0D8D0D6A" w14:textId="77777777" w:rsidR="00DC183F" w:rsidRPr="002E6F73" w:rsidRDefault="00DC183F" w:rsidP="00982B9D">
            <w:pPr>
              <w:jc w:val="center"/>
              <w:rPr>
                <w:rFonts w:eastAsiaTheme="minorHAnsi"/>
                <w:b/>
                <w:bCs/>
                <w:sz w:val="26"/>
                <w:szCs w:val="26"/>
                <w:lang w:eastAsia="en-US"/>
              </w:rPr>
            </w:pPr>
            <w:r>
              <w:rPr>
                <w:rFonts w:eastAsiaTheme="minorHAnsi"/>
                <w:b/>
                <w:bCs/>
                <w:sz w:val="26"/>
                <w:szCs w:val="26"/>
                <w:lang w:eastAsia="en-US"/>
              </w:rPr>
              <w:t>Piedāvājums:</w:t>
            </w:r>
          </w:p>
        </w:tc>
      </w:tr>
      <w:tr w:rsidR="00DC183F" w:rsidRPr="002E6F73" w14:paraId="0FC9E0DF" w14:textId="77777777" w:rsidTr="00982B9D">
        <w:tc>
          <w:tcPr>
            <w:tcW w:w="3681" w:type="dxa"/>
          </w:tcPr>
          <w:p w14:paraId="2A531F02" w14:textId="77777777" w:rsidR="00DC183F" w:rsidRPr="002E6F73" w:rsidRDefault="00DC183F" w:rsidP="00982B9D">
            <w:pPr>
              <w:rPr>
                <w:rFonts w:eastAsiaTheme="minorHAnsi"/>
                <w:b/>
                <w:bCs/>
                <w:sz w:val="26"/>
                <w:szCs w:val="26"/>
                <w:lang w:eastAsia="en-US"/>
              </w:rPr>
            </w:pPr>
            <w:r w:rsidRPr="00A34E1F">
              <w:rPr>
                <w:sz w:val="26"/>
                <w:szCs w:val="26"/>
              </w:rPr>
              <w:t xml:space="preserve">Paredzamā </w:t>
            </w:r>
            <w:r>
              <w:rPr>
                <w:sz w:val="26"/>
                <w:szCs w:val="26"/>
              </w:rPr>
              <w:t>telpas platība</w:t>
            </w:r>
          </w:p>
        </w:tc>
        <w:tc>
          <w:tcPr>
            <w:tcW w:w="3260" w:type="dxa"/>
          </w:tcPr>
          <w:p w14:paraId="51D95389" w14:textId="77777777" w:rsidR="00DC183F" w:rsidRPr="002E6F73" w:rsidRDefault="00DC183F" w:rsidP="00982B9D">
            <w:pPr>
              <w:rPr>
                <w:rFonts w:eastAsiaTheme="minorHAnsi"/>
                <w:b/>
                <w:bCs/>
                <w:sz w:val="26"/>
                <w:szCs w:val="26"/>
                <w:lang w:eastAsia="en-US"/>
              </w:rPr>
            </w:pPr>
            <w:r>
              <w:rPr>
                <w:sz w:val="26"/>
                <w:szCs w:val="26"/>
              </w:rPr>
              <w:t>Ne mazāka par 30m²</w:t>
            </w:r>
          </w:p>
        </w:tc>
        <w:tc>
          <w:tcPr>
            <w:tcW w:w="2403" w:type="dxa"/>
          </w:tcPr>
          <w:p w14:paraId="1966975F" w14:textId="77777777" w:rsidR="00DC183F" w:rsidRDefault="00DC183F" w:rsidP="00982B9D">
            <w:pPr>
              <w:jc w:val="center"/>
              <w:rPr>
                <w:rFonts w:eastAsiaTheme="minorHAnsi"/>
                <w:b/>
                <w:bCs/>
                <w:sz w:val="26"/>
                <w:szCs w:val="26"/>
                <w:lang w:eastAsia="en-US"/>
              </w:rPr>
            </w:pPr>
          </w:p>
        </w:tc>
      </w:tr>
      <w:tr w:rsidR="00DC183F" w:rsidRPr="002E6F73" w14:paraId="5A5479FE" w14:textId="77777777" w:rsidTr="00982B9D">
        <w:tc>
          <w:tcPr>
            <w:tcW w:w="3681" w:type="dxa"/>
          </w:tcPr>
          <w:p w14:paraId="4EC477D1"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Dzesēšanas jauda </w:t>
            </w:r>
          </w:p>
        </w:tc>
        <w:tc>
          <w:tcPr>
            <w:tcW w:w="3260" w:type="dxa"/>
          </w:tcPr>
          <w:p w14:paraId="62357E97"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Ne zemāka par 3,5 kW</w:t>
            </w:r>
          </w:p>
        </w:tc>
        <w:tc>
          <w:tcPr>
            <w:tcW w:w="2403" w:type="dxa"/>
          </w:tcPr>
          <w:p w14:paraId="394655C0"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1E26E260" w14:textId="77777777" w:rsidTr="00982B9D">
        <w:tc>
          <w:tcPr>
            <w:tcW w:w="3681" w:type="dxa"/>
          </w:tcPr>
          <w:p w14:paraId="75D8FDE8" w14:textId="77777777" w:rsidR="00DC183F" w:rsidRPr="002E6F73" w:rsidRDefault="00DC183F" w:rsidP="00982B9D">
            <w:pPr>
              <w:rPr>
                <w:rFonts w:eastAsiaTheme="minorHAnsi"/>
                <w:sz w:val="26"/>
                <w:szCs w:val="26"/>
                <w:lang w:eastAsia="en-US"/>
              </w:rPr>
            </w:pPr>
            <w:r>
              <w:rPr>
                <w:rFonts w:eastAsiaTheme="minorHAnsi"/>
                <w:color w:val="000000"/>
                <w:sz w:val="26"/>
                <w:szCs w:val="26"/>
                <w:shd w:val="clear" w:color="auto" w:fill="FFFFFF"/>
                <w:lang w:eastAsia="en-US"/>
              </w:rPr>
              <w:t>Apkures jauda</w:t>
            </w:r>
            <w:r w:rsidRPr="002E6F73">
              <w:rPr>
                <w:rFonts w:eastAsiaTheme="minorHAnsi"/>
                <w:color w:val="000000"/>
                <w:sz w:val="26"/>
                <w:szCs w:val="26"/>
                <w:shd w:val="clear" w:color="auto" w:fill="FFFFFF"/>
                <w:lang w:eastAsia="en-US"/>
              </w:rPr>
              <w:t> </w:t>
            </w:r>
          </w:p>
        </w:tc>
        <w:tc>
          <w:tcPr>
            <w:tcW w:w="3260" w:type="dxa"/>
          </w:tcPr>
          <w:p w14:paraId="2091980E" w14:textId="77777777" w:rsidR="00DC183F" w:rsidRPr="002E6F73" w:rsidRDefault="00DC183F" w:rsidP="00982B9D">
            <w:pPr>
              <w:rPr>
                <w:rFonts w:eastAsiaTheme="minorHAnsi"/>
                <w:sz w:val="26"/>
                <w:szCs w:val="26"/>
                <w:lang w:eastAsia="en-US"/>
              </w:rPr>
            </w:pPr>
            <w:r>
              <w:rPr>
                <w:rFonts w:eastAsiaTheme="minorHAnsi"/>
                <w:color w:val="000000"/>
                <w:sz w:val="26"/>
                <w:szCs w:val="26"/>
                <w:shd w:val="clear" w:color="auto" w:fill="FFFFFF"/>
                <w:lang w:eastAsia="en-US"/>
              </w:rPr>
              <w:t>Ne zemāka par 3 kW</w:t>
            </w:r>
          </w:p>
        </w:tc>
        <w:tc>
          <w:tcPr>
            <w:tcW w:w="2403" w:type="dxa"/>
          </w:tcPr>
          <w:p w14:paraId="0C8324C9"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6FA55029" w14:textId="77777777" w:rsidTr="00982B9D">
        <w:tc>
          <w:tcPr>
            <w:tcW w:w="3681" w:type="dxa"/>
          </w:tcPr>
          <w:p w14:paraId="54C74EEC"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Elektrības patēriņš (apkure) </w:t>
            </w:r>
          </w:p>
        </w:tc>
        <w:tc>
          <w:tcPr>
            <w:tcW w:w="3260" w:type="dxa"/>
          </w:tcPr>
          <w:p w14:paraId="7D2B8999"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Ne zemāks par 1,1 kW</w:t>
            </w:r>
          </w:p>
        </w:tc>
        <w:tc>
          <w:tcPr>
            <w:tcW w:w="2403" w:type="dxa"/>
          </w:tcPr>
          <w:p w14:paraId="0A4AB8EF"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04CF5ACA" w14:textId="77777777" w:rsidTr="00982B9D">
        <w:tc>
          <w:tcPr>
            <w:tcW w:w="3681" w:type="dxa"/>
          </w:tcPr>
          <w:p w14:paraId="34011C99"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Enerģijas klase </w:t>
            </w:r>
          </w:p>
        </w:tc>
        <w:tc>
          <w:tcPr>
            <w:tcW w:w="3260" w:type="dxa"/>
          </w:tcPr>
          <w:p w14:paraId="29B2DC0C"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A vai augstāka</w:t>
            </w:r>
          </w:p>
        </w:tc>
        <w:tc>
          <w:tcPr>
            <w:tcW w:w="2403" w:type="dxa"/>
          </w:tcPr>
          <w:p w14:paraId="4DB07041"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29E65D9A" w14:textId="77777777" w:rsidTr="00982B9D">
        <w:tc>
          <w:tcPr>
            <w:tcW w:w="3681" w:type="dxa"/>
          </w:tcPr>
          <w:p w14:paraId="21DA9D73" w14:textId="77777777" w:rsidR="00DC183F" w:rsidRPr="002E6F73" w:rsidRDefault="00DC183F" w:rsidP="00982B9D">
            <w:pPr>
              <w:rPr>
                <w:rFonts w:eastAsiaTheme="minorHAnsi"/>
                <w:color w:val="000000"/>
                <w:sz w:val="26"/>
                <w:szCs w:val="26"/>
                <w:shd w:val="clear" w:color="auto" w:fill="FFFFFF"/>
                <w:lang w:eastAsia="en-US"/>
              </w:rPr>
            </w:pPr>
            <w:r w:rsidRPr="002E6F73">
              <w:rPr>
                <w:rFonts w:eastAsiaTheme="minorHAnsi"/>
                <w:color w:val="000000"/>
                <w:sz w:val="26"/>
                <w:szCs w:val="26"/>
                <w:shd w:val="clear" w:color="auto" w:fill="FFFFFF"/>
                <w:lang w:eastAsia="en-US"/>
              </w:rPr>
              <w:t>Gaisa plūsma</w:t>
            </w:r>
          </w:p>
        </w:tc>
        <w:tc>
          <w:tcPr>
            <w:tcW w:w="3260" w:type="dxa"/>
          </w:tcPr>
          <w:p w14:paraId="5AD702BE" w14:textId="77777777" w:rsidR="00DC183F" w:rsidRPr="002E6F73" w:rsidRDefault="00DC183F" w:rsidP="00982B9D">
            <w:pPr>
              <w:rPr>
                <w:rFonts w:eastAsiaTheme="minorHAnsi"/>
                <w:color w:val="000000"/>
                <w:sz w:val="26"/>
                <w:szCs w:val="26"/>
                <w:shd w:val="clear" w:color="auto" w:fill="FFFFFF"/>
                <w:lang w:eastAsia="en-US"/>
              </w:rPr>
            </w:pPr>
            <w:r w:rsidRPr="002E6F73">
              <w:rPr>
                <w:rFonts w:eastAsiaTheme="minorHAnsi"/>
                <w:color w:val="000000"/>
                <w:sz w:val="26"/>
                <w:szCs w:val="26"/>
                <w:shd w:val="clear" w:color="auto" w:fill="FFFFFF"/>
                <w:lang w:eastAsia="en-US"/>
              </w:rPr>
              <w:t>Ne mazāka par 4</w:t>
            </w:r>
            <w:r>
              <w:rPr>
                <w:rFonts w:eastAsiaTheme="minorHAnsi"/>
                <w:color w:val="000000"/>
                <w:sz w:val="26"/>
                <w:szCs w:val="26"/>
                <w:shd w:val="clear" w:color="auto" w:fill="FFFFFF"/>
                <w:lang w:eastAsia="en-US"/>
              </w:rPr>
              <w:t>0</w:t>
            </w:r>
            <w:r w:rsidRPr="002E6F73">
              <w:rPr>
                <w:rFonts w:eastAsiaTheme="minorHAnsi"/>
                <w:color w:val="000000"/>
                <w:sz w:val="26"/>
                <w:szCs w:val="26"/>
                <w:shd w:val="clear" w:color="auto" w:fill="FFFFFF"/>
                <w:lang w:eastAsia="en-US"/>
              </w:rPr>
              <w:t>0 m</w:t>
            </w:r>
            <w:r w:rsidRPr="002E6F73">
              <w:rPr>
                <w:rFonts w:eastAsiaTheme="minorHAnsi"/>
                <w:color w:val="000000"/>
                <w:sz w:val="26"/>
                <w:szCs w:val="26"/>
                <w:shd w:val="clear" w:color="auto" w:fill="FFFFFF"/>
                <w:vertAlign w:val="superscript"/>
                <w:lang w:eastAsia="en-US"/>
              </w:rPr>
              <w:t>3</w:t>
            </w:r>
            <w:r w:rsidRPr="002E6F73">
              <w:rPr>
                <w:rFonts w:eastAsiaTheme="minorHAnsi"/>
                <w:color w:val="000000"/>
                <w:sz w:val="26"/>
                <w:szCs w:val="26"/>
                <w:shd w:val="clear" w:color="auto" w:fill="FFFFFF"/>
                <w:lang w:eastAsia="en-US"/>
              </w:rPr>
              <w:t>/st</w:t>
            </w:r>
          </w:p>
        </w:tc>
        <w:tc>
          <w:tcPr>
            <w:tcW w:w="2403" w:type="dxa"/>
          </w:tcPr>
          <w:p w14:paraId="0591152F"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49A42C38" w14:textId="77777777" w:rsidTr="00982B9D">
        <w:tc>
          <w:tcPr>
            <w:tcW w:w="3681" w:type="dxa"/>
          </w:tcPr>
          <w:p w14:paraId="05A1B943"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Ventilatora ātruma opcijas </w:t>
            </w:r>
          </w:p>
        </w:tc>
        <w:tc>
          <w:tcPr>
            <w:tcW w:w="3260" w:type="dxa"/>
          </w:tcPr>
          <w:p w14:paraId="284CEA6D"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Ne mazāk par 3</w:t>
            </w:r>
          </w:p>
        </w:tc>
        <w:tc>
          <w:tcPr>
            <w:tcW w:w="2403" w:type="dxa"/>
          </w:tcPr>
          <w:p w14:paraId="29CA1C15"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7A217D81" w14:textId="77777777" w:rsidTr="00982B9D">
        <w:tc>
          <w:tcPr>
            <w:tcW w:w="3681" w:type="dxa"/>
          </w:tcPr>
          <w:p w14:paraId="3A412AF9"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Izplūdes šļūtenes diametrs </w:t>
            </w:r>
          </w:p>
        </w:tc>
        <w:tc>
          <w:tcPr>
            <w:tcW w:w="3260" w:type="dxa"/>
          </w:tcPr>
          <w:p w14:paraId="711A68FF"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150 mm</w:t>
            </w:r>
          </w:p>
        </w:tc>
        <w:tc>
          <w:tcPr>
            <w:tcW w:w="2403" w:type="dxa"/>
          </w:tcPr>
          <w:p w14:paraId="1D3AF6F9"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4521B743" w14:textId="77777777" w:rsidTr="00982B9D">
        <w:tc>
          <w:tcPr>
            <w:tcW w:w="3681" w:type="dxa"/>
          </w:tcPr>
          <w:p w14:paraId="71D8AFE7"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Izplūdes šļūtenes garums </w:t>
            </w:r>
          </w:p>
        </w:tc>
        <w:tc>
          <w:tcPr>
            <w:tcW w:w="3260" w:type="dxa"/>
          </w:tcPr>
          <w:p w14:paraId="20E11C71" w14:textId="77777777" w:rsidR="00DC183F" w:rsidRPr="002E6F73" w:rsidRDefault="00DC183F" w:rsidP="00982B9D">
            <w:pPr>
              <w:rPr>
                <w:rFonts w:eastAsiaTheme="minorHAnsi"/>
                <w:sz w:val="26"/>
                <w:szCs w:val="26"/>
                <w:lang w:eastAsia="en-US"/>
              </w:rPr>
            </w:pPr>
            <w:r>
              <w:rPr>
                <w:rFonts w:eastAsiaTheme="minorHAnsi"/>
                <w:color w:val="000000"/>
                <w:sz w:val="26"/>
                <w:szCs w:val="26"/>
                <w:shd w:val="clear" w:color="auto" w:fill="FFFFFF"/>
                <w:lang w:eastAsia="en-US"/>
              </w:rPr>
              <w:t xml:space="preserve">Ne mazāk par </w:t>
            </w:r>
            <w:r w:rsidRPr="002E6F73">
              <w:rPr>
                <w:rFonts w:eastAsiaTheme="minorHAnsi"/>
                <w:color w:val="000000"/>
                <w:sz w:val="26"/>
                <w:szCs w:val="26"/>
                <w:shd w:val="clear" w:color="auto" w:fill="FFFFFF"/>
                <w:lang w:eastAsia="en-US"/>
              </w:rPr>
              <w:t>1,5 m</w:t>
            </w:r>
          </w:p>
        </w:tc>
        <w:tc>
          <w:tcPr>
            <w:tcW w:w="2403" w:type="dxa"/>
          </w:tcPr>
          <w:p w14:paraId="770CE7B3"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2F74BCF5" w14:textId="77777777" w:rsidTr="00982B9D">
        <w:tc>
          <w:tcPr>
            <w:tcW w:w="3681" w:type="dxa"/>
          </w:tcPr>
          <w:p w14:paraId="39805B49"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Filtrs </w:t>
            </w:r>
          </w:p>
        </w:tc>
        <w:tc>
          <w:tcPr>
            <w:tcW w:w="3260" w:type="dxa"/>
          </w:tcPr>
          <w:p w14:paraId="0C3AC01C"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Mazgājams aizsargfiltrs</w:t>
            </w:r>
          </w:p>
        </w:tc>
        <w:tc>
          <w:tcPr>
            <w:tcW w:w="2403" w:type="dxa"/>
          </w:tcPr>
          <w:p w14:paraId="44E8BBAD"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64A80E2D" w14:textId="77777777" w:rsidTr="00982B9D">
        <w:tc>
          <w:tcPr>
            <w:tcW w:w="3681" w:type="dxa"/>
          </w:tcPr>
          <w:p w14:paraId="2C81C611"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Maksimālais trokšņa līmenis</w:t>
            </w:r>
          </w:p>
        </w:tc>
        <w:tc>
          <w:tcPr>
            <w:tcW w:w="3260" w:type="dxa"/>
          </w:tcPr>
          <w:p w14:paraId="09984376"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64 dB</w:t>
            </w:r>
          </w:p>
        </w:tc>
        <w:tc>
          <w:tcPr>
            <w:tcW w:w="2403" w:type="dxa"/>
          </w:tcPr>
          <w:p w14:paraId="3160ABB5"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75209A80" w14:textId="77777777" w:rsidTr="00982B9D">
        <w:tc>
          <w:tcPr>
            <w:tcW w:w="3681" w:type="dxa"/>
          </w:tcPr>
          <w:p w14:paraId="1E34C2DF"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lastRenderedPageBreak/>
              <w:t xml:space="preserve">Karstā gaisa izplūdes caurule </w:t>
            </w:r>
          </w:p>
        </w:tc>
        <w:tc>
          <w:tcPr>
            <w:tcW w:w="3260" w:type="dxa"/>
          </w:tcPr>
          <w:p w14:paraId="6924956A"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Jā</w:t>
            </w:r>
          </w:p>
        </w:tc>
        <w:tc>
          <w:tcPr>
            <w:tcW w:w="2403" w:type="dxa"/>
          </w:tcPr>
          <w:p w14:paraId="3B84EA63"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3932FFE2" w14:textId="77777777" w:rsidTr="00982B9D">
        <w:tc>
          <w:tcPr>
            <w:tcW w:w="3681" w:type="dxa"/>
          </w:tcPr>
          <w:p w14:paraId="7ED405BA"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 xml:space="preserve">Logu montāžas komplekts </w:t>
            </w:r>
          </w:p>
        </w:tc>
        <w:tc>
          <w:tcPr>
            <w:tcW w:w="3260" w:type="dxa"/>
          </w:tcPr>
          <w:p w14:paraId="26EC99B2" w14:textId="77777777" w:rsidR="00DC183F" w:rsidRPr="002E6F73" w:rsidRDefault="00DC183F" w:rsidP="00982B9D">
            <w:pPr>
              <w:rPr>
                <w:rFonts w:eastAsiaTheme="minorHAnsi"/>
                <w:sz w:val="26"/>
                <w:szCs w:val="26"/>
                <w:lang w:eastAsia="en-US"/>
              </w:rPr>
            </w:pPr>
            <w:r w:rsidRPr="002E6F73">
              <w:rPr>
                <w:rFonts w:eastAsiaTheme="minorHAnsi"/>
                <w:color w:val="000000"/>
                <w:sz w:val="26"/>
                <w:szCs w:val="26"/>
                <w:shd w:val="clear" w:color="auto" w:fill="FFFFFF"/>
                <w:lang w:eastAsia="en-US"/>
              </w:rPr>
              <w:t>Jā</w:t>
            </w:r>
          </w:p>
        </w:tc>
        <w:tc>
          <w:tcPr>
            <w:tcW w:w="2403" w:type="dxa"/>
          </w:tcPr>
          <w:p w14:paraId="5DD11582" w14:textId="77777777" w:rsidR="00DC183F" w:rsidRPr="002E6F73" w:rsidRDefault="00DC183F" w:rsidP="00982B9D">
            <w:pPr>
              <w:rPr>
                <w:rFonts w:eastAsiaTheme="minorHAnsi"/>
                <w:color w:val="000000"/>
                <w:sz w:val="26"/>
                <w:szCs w:val="26"/>
                <w:shd w:val="clear" w:color="auto" w:fill="FFFFFF"/>
                <w:lang w:eastAsia="en-US"/>
              </w:rPr>
            </w:pPr>
          </w:p>
        </w:tc>
      </w:tr>
      <w:tr w:rsidR="00DC183F" w:rsidRPr="002E6F73" w14:paraId="10795C7F" w14:textId="77777777" w:rsidTr="00982B9D">
        <w:tc>
          <w:tcPr>
            <w:tcW w:w="6941" w:type="dxa"/>
            <w:gridSpan w:val="2"/>
          </w:tcPr>
          <w:p w14:paraId="748F4AE7" w14:textId="77777777" w:rsidR="00DC183F" w:rsidRPr="002E6F73" w:rsidRDefault="00DC183F" w:rsidP="00982B9D">
            <w:pPr>
              <w:jc w:val="right"/>
              <w:rPr>
                <w:rFonts w:eastAsiaTheme="minorHAnsi"/>
                <w:color w:val="000000"/>
                <w:sz w:val="26"/>
                <w:szCs w:val="26"/>
                <w:shd w:val="clear" w:color="auto" w:fill="FFFFFF"/>
                <w:lang w:eastAsia="en-US"/>
              </w:rPr>
            </w:pPr>
            <w:r>
              <w:rPr>
                <w:color w:val="000000"/>
                <w:sz w:val="26"/>
                <w:szCs w:val="26"/>
                <w:shd w:val="clear" w:color="auto" w:fill="FFFFFF"/>
              </w:rPr>
              <w:t>Piedāvātais ražotājs un modelis:</w:t>
            </w:r>
          </w:p>
        </w:tc>
        <w:tc>
          <w:tcPr>
            <w:tcW w:w="2403" w:type="dxa"/>
          </w:tcPr>
          <w:p w14:paraId="38397CE6" w14:textId="77777777" w:rsidR="00DC183F" w:rsidRPr="002E6F73" w:rsidRDefault="00DC183F" w:rsidP="00982B9D">
            <w:pPr>
              <w:rPr>
                <w:rFonts w:eastAsiaTheme="minorHAnsi"/>
                <w:color w:val="000000"/>
                <w:sz w:val="26"/>
                <w:szCs w:val="26"/>
                <w:shd w:val="clear" w:color="auto" w:fill="FFFFFF"/>
                <w:lang w:eastAsia="en-US"/>
              </w:rPr>
            </w:pPr>
          </w:p>
        </w:tc>
      </w:tr>
    </w:tbl>
    <w:p w14:paraId="1ADE3EEB" w14:textId="77777777" w:rsidR="00DC183F" w:rsidRPr="00FE43B8"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sidRPr="00FE43B8">
        <w:rPr>
          <w:b/>
          <w:bCs/>
          <w:sz w:val="26"/>
          <w:szCs w:val="26"/>
        </w:rPr>
        <w:t>Gaisa mitrinātājs</w:t>
      </w:r>
    </w:p>
    <w:tbl>
      <w:tblPr>
        <w:tblStyle w:val="Reatabula3"/>
        <w:tblW w:w="0" w:type="auto"/>
        <w:tblLook w:val="04A0" w:firstRow="1" w:lastRow="0" w:firstColumn="1" w:lastColumn="0" w:noHBand="0" w:noVBand="1"/>
      </w:tblPr>
      <w:tblGrid>
        <w:gridCol w:w="3680"/>
        <w:gridCol w:w="3260"/>
        <w:gridCol w:w="2403"/>
      </w:tblGrid>
      <w:tr w:rsidR="00DC183F" w:rsidRPr="00FE43B8" w14:paraId="792874A1" w14:textId="77777777" w:rsidTr="00982B9D">
        <w:tc>
          <w:tcPr>
            <w:tcW w:w="3681" w:type="dxa"/>
          </w:tcPr>
          <w:p w14:paraId="5B207B7C" w14:textId="77777777" w:rsidR="00DC183F" w:rsidRPr="00FE43B8" w:rsidRDefault="00DC183F" w:rsidP="00982B9D">
            <w:pPr>
              <w:jc w:val="center"/>
              <w:rPr>
                <w:rFonts w:asciiTheme="minorHAnsi" w:eastAsiaTheme="minorHAnsi" w:hAnsiTheme="minorHAnsi" w:cstheme="minorBidi"/>
                <w:sz w:val="22"/>
                <w:szCs w:val="22"/>
                <w:lang w:eastAsia="en-US"/>
              </w:rPr>
            </w:pPr>
            <w:r w:rsidRPr="00FE43B8">
              <w:rPr>
                <w:rFonts w:eastAsiaTheme="minorHAnsi"/>
                <w:b/>
                <w:bCs/>
                <w:sz w:val="26"/>
                <w:szCs w:val="26"/>
                <w:lang w:eastAsia="en-US"/>
              </w:rPr>
              <w:t>Parametrs</w:t>
            </w:r>
          </w:p>
        </w:tc>
        <w:tc>
          <w:tcPr>
            <w:tcW w:w="3260" w:type="dxa"/>
          </w:tcPr>
          <w:p w14:paraId="082E3425" w14:textId="77777777" w:rsidR="00DC183F" w:rsidRPr="00FE43B8" w:rsidRDefault="00DC183F" w:rsidP="00982B9D">
            <w:pPr>
              <w:jc w:val="center"/>
              <w:rPr>
                <w:rFonts w:asciiTheme="minorHAnsi" w:eastAsiaTheme="minorHAnsi" w:hAnsiTheme="minorHAnsi" w:cstheme="minorBidi"/>
                <w:sz w:val="22"/>
                <w:szCs w:val="22"/>
                <w:lang w:eastAsia="en-US"/>
              </w:rPr>
            </w:pPr>
            <w:r w:rsidRPr="00FE43B8">
              <w:rPr>
                <w:rFonts w:eastAsiaTheme="minorHAnsi"/>
                <w:b/>
                <w:bCs/>
                <w:sz w:val="26"/>
                <w:szCs w:val="26"/>
                <w:lang w:eastAsia="en-US"/>
              </w:rPr>
              <w:t>Prasība</w:t>
            </w:r>
          </w:p>
        </w:tc>
        <w:tc>
          <w:tcPr>
            <w:tcW w:w="2403" w:type="dxa"/>
          </w:tcPr>
          <w:p w14:paraId="6F9318B9" w14:textId="77777777" w:rsidR="00DC183F" w:rsidRPr="00FE43B8" w:rsidRDefault="00DC183F" w:rsidP="00982B9D">
            <w:pPr>
              <w:jc w:val="center"/>
              <w:rPr>
                <w:rFonts w:eastAsiaTheme="minorHAnsi"/>
                <w:b/>
                <w:bCs/>
                <w:sz w:val="26"/>
                <w:szCs w:val="26"/>
                <w:lang w:eastAsia="en-US"/>
              </w:rPr>
            </w:pPr>
            <w:r>
              <w:rPr>
                <w:rFonts w:eastAsiaTheme="minorHAnsi"/>
                <w:b/>
                <w:bCs/>
                <w:sz w:val="26"/>
                <w:szCs w:val="26"/>
                <w:lang w:eastAsia="en-US"/>
              </w:rPr>
              <w:t>Piedāvājums:</w:t>
            </w:r>
          </w:p>
        </w:tc>
      </w:tr>
      <w:tr w:rsidR="00DC183F" w:rsidRPr="00FE43B8" w14:paraId="1B7D5B97" w14:textId="77777777" w:rsidTr="00982B9D">
        <w:tc>
          <w:tcPr>
            <w:tcW w:w="3681" w:type="dxa"/>
          </w:tcPr>
          <w:p w14:paraId="200F3568" w14:textId="77777777" w:rsidR="00DC183F" w:rsidRPr="00FE43B8" w:rsidRDefault="00DC183F" w:rsidP="00982B9D">
            <w:pPr>
              <w:rPr>
                <w:rFonts w:eastAsiaTheme="minorHAnsi"/>
                <w:b/>
                <w:bCs/>
                <w:sz w:val="26"/>
                <w:szCs w:val="26"/>
                <w:lang w:eastAsia="en-US"/>
              </w:rPr>
            </w:pPr>
            <w:r w:rsidRPr="00A34E1F">
              <w:rPr>
                <w:sz w:val="26"/>
                <w:szCs w:val="26"/>
              </w:rPr>
              <w:t xml:space="preserve">Paredzamā </w:t>
            </w:r>
            <w:r>
              <w:rPr>
                <w:sz w:val="26"/>
                <w:szCs w:val="26"/>
              </w:rPr>
              <w:t>telpas platība</w:t>
            </w:r>
          </w:p>
        </w:tc>
        <w:tc>
          <w:tcPr>
            <w:tcW w:w="3260" w:type="dxa"/>
          </w:tcPr>
          <w:p w14:paraId="0280A66F" w14:textId="77777777" w:rsidR="00DC183F" w:rsidRPr="00FE43B8" w:rsidRDefault="00DC183F" w:rsidP="00982B9D">
            <w:pPr>
              <w:rPr>
                <w:rFonts w:eastAsiaTheme="minorHAnsi"/>
                <w:b/>
                <w:bCs/>
                <w:sz w:val="26"/>
                <w:szCs w:val="26"/>
                <w:lang w:eastAsia="en-US"/>
              </w:rPr>
            </w:pPr>
            <w:r>
              <w:rPr>
                <w:sz w:val="26"/>
                <w:szCs w:val="26"/>
              </w:rPr>
              <w:t>Ne mazāka par 90 m²</w:t>
            </w:r>
          </w:p>
        </w:tc>
        <w:tc>
          <w:tcPr>
            <w:tcW w:w="2403" w:type="dxa"/>
          </w:tcPr>
          <w:p w14:paraId="1C7DA706" w14:textId="77777777" w:rsidR="00DC183F" w:rsidRDefault="00DC183F" w:rsidP="00982B9D">
            <w:pPr>
              <w:jc w:val="center"/>
              <w:rPr>
                <w:rFonts w:eastAsiaTheme="minorHAnsi"/>
                <w:b/>
                <w:bCs/>
                <w:sz w:val="26"/>
                <w:szCs w:val="26"/>
                <w:lang w:eastAsia="en-US"/>
              </w:rPr>
            </w:pPr>
          </w:p>
        </w:tc>
      </w:tr>
      <w:tr w:rsidR="00DC183F" w:rsidRPr="00FE43B8" w14:paraId="01FE9105" w14:textId="77777777" w:rsidTr="00982B9D">
        <w:tc>
          <w:tcPr>
            <w:tcW w:w="3681" w:type="dxa"/>
          </w:tcPr>
          <w:p w14:paraId="332F6222"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Darbošanās princips </w:t>
            </w:r>
          </w:p>
        </w:tc>
        <w:tc>
          <w:tcPr>
            <w:tcW w:w="3260" w:type="dxa"/>
          </w:tcPr>
          <w:p w14:paraId="3BD4879F"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Auksts tvaiks</w:t>
            </w:r>
          </w:p>
        </w:tc>
        <w:tc>
          <w:tcPr>
            <w:tcW w:w="2403" w:type="dxa"/>
          </w:tcPr>
          <w:p w14:paraId="6363AD5C"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467237E8" w14:textId="77777777" w:rsidTr="00982B9D">
        <w:tc>
          <w:tcPr>
            <w:tcW w:w="3681" w:type="dxa"/>
          </w:tcPr>
          <w:p w14:paraId="1E0E2431"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Vadība </w:t>
            </w:r>
          </w:p>
        </w:tc>
        <w:tc>
          <w:tcPr>
            <w:tcW w:w="3260" w:type="dxa"/>
          </w:tcPr>
          <w:p w14:paraId="1F8F2833"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Elektroniska</w:t>
            </w:r>
          </w:p>
        </w:tc>
        <w:tc>
          <w:tcPr>
            <w:tcW w:w="2403" w:type="dxa"/>
          </w:tcPr>
          <w:p w14:paraId="5205E014"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676154D6" w14:textId="77777777" w:rsidTr="00982B9D">
        <w:tc>
          <w:tcPr>
            <w:tcW w:w="3681" w:type="dxa"/>
          </w:tcPr>
          <w:p w14:paraId="26D7948D"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Ventilatora ātrumi </w:t>
            </w:r>
          </w:p>
        </w:tc>
        <w:tc>
          <w:tcPr>
            <w:tcW w:w="3260" w:type="dxa"/>
          </w:tcPr>
          <w:p w14:paraId="376AB3D3"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sz w:val="26"/>
                <w:szCs w:val="26"/>
                <w:shd w:val="clear" w:color="auto" w:fill="FFFFFF"/>
                <w:lang w:eastAsia="en-US"/>
              </w:rPr>
              <w:t xml:space="preserve">Ne mazāk par </w:t>
            </w:r>
            <w:r w:rsidRPr="00FE43B8">
              <w:rPr>
                <w:rFonts w:eastAsiaTheme="minorHAnsi"/>
                <w:color w:val="000000" w:themeColor="text1"/>
                <w:sz w:val="26"/>
                <w:szCs w:val="26"/>
                <w:shd w:val="clear" w:color="auto" w:fill="FFFFFF"/>
                <w:lang w:eastAsia="en-US"/>
              </w:rPr>
              <w:t>4</w:t>
            </w:r>
          </w:p>
        </w:tc>
        <w:tc>
          <w:tcPr>
            <w:tcW w:w="2403" w:type="dxa"/>
          </w:tcPr>
          <w:p w14:paraId="13816DE3" w14:textId="77777777" w:rsidR="00DC183F" w:rsidRPr="00FE43B8" w:rsidRDefault="00DC183F" w:rsidP="00982B9D">
            <w:pPr>
              <w:rPr>
                <w:rFonts w:eastAsiaTheme="minorHAnsi"/>
                <w:color w:val="000000"/>
                <w:sz w:val="26"/>
                <w:szCs w:val="26"/>
                <w:shd w:val="clear" w:color="auto" w:fill="FFFFFF"/>
                <w:lang w:eastAsia="en-US"/>
              </w:rPr>
            </w:pPr>
          </w:p>
        </w:tc>
      </w:tr>
      <w:tr w:rsidR="00DC183F" w:rsidRPr="00FE43B8" w14:paraId="35A419A4" w14:textId="77777777" w:rsidTr="00982B9D">
        <w:tc>
          <w:tcPr>
            <w:tcW w:w="3681" w:type="dxa"/>
          </w:tcPr>
          <w:p w14:paraId="1C007880"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Automātiskā mitruma kontrole </w:t>
            </w:r>
          </w:p>
        </w:tc>
        <w:tc>
          <w:tcPr>
            <w:tcW w:w="3260" w:type="dxa"/>
          </w:tcPr>
          <w:p w14:paraId="591B8969"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Ir</w:t>
            </w:r>
          </w:p>
        </w:tc>
        <w:tc>
          <w:tcPr>
            <w:tcW w:w="2403" w:type="dxa"/>
          </w:tcPr>
          <w:p w14:paraId="107362DB"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5434916C" w14:textId="77777777" w:rsidTr="00982B9D">
        <w:tc>
          <w:tcPr>
            <w:tcW w:w="3681" w:type="dxa"/>
          </w:tcPr>
          <w:p w14:paraId="73787740"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sz w:val="26"/>
                <w:szCs w:val="26"/>
                <w:shd w:val="clear" w:color="auto" w:fill="FFFFFF"/>
                <w:lang w:eastAsia="en-US"/>
              </w:rPr>
              <w:t>Maksimālais trokšņa līmenis</w:t>
            </w:r>
          </w:p>
        </w:tc>
        <w:tc>
          <w:tcPr>
            <w:tcW w:w="3260" w:type="dxa"/>
          </w:tcPr>
          <w:p w14:paraId="6F83C7CF"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46</w:t>
            </w:r>
            <w:r>
              <w:rPr>
                <w:rFonts w:eastAsiaTheme="minorHAnsi"/>
                <w:color w:val="000000" w:themeColor="text1"/>
                <w:sz w:val="26"/>
                <w:szCs w:val="26"/>
                <w:shd w:val="clear" w:color="auto" w:fill="FFFFFF"/>
                <w:lang w:eastAsia="en-US"/>
              </w:rPr>
              <w:t xml:space="preserve"> </w:t>
            </w:r>
            <w:r w:rsidRPr="00FE43B8">
              <w:rPr>
                <w:rFonts w:eastAsiaTheme="minorHAnsi"/>
                <w:color w:val="000000" w:themeColor="text1"/>
                <w:sz w:val="26"/>
                <w:szCs w:val="26"/>
                <w:shd w:val="clear" w:color="auto" w:fill="FFFFFF"/>
                <w:lang w:eastAsia="en-US"/>
              </w:rPr>
              <w:t>dB</w:t>
            </w:r>
          </w:p>
        </w:tc>
        <w:tc>
          <w:tcPr>
            <w:tcW w:w="2403" w:type="dxa"/>
          </w:tcPr>
          <w:p w14:paraId="2D955041"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7A7C39C9" w14:textId="77777777" w:rsidTr="00982B9D">
        <w:tc>
          <w:tcPr>
            <w:tcW w:w="3681" w:type="dxa"/>
          </w:tcPr>
          <w:p w14:paraId="7FBBC4D5"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Iespējams izvēlēties vēlamo mitruma līmeni</w:t>
            </w:r>
          </w:p>
        </w:tc>
        <w:tc>
          <w:tcPr>
            <w:tcW w:w="3260" w:type="dxa"/>
          </w:tcPr>
          <w:p w14:paraId="617B0F18"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lang w:eastAsia="en-US"/>
              </w:rPr>
              <w:t xml:space="preserve">Jā </w:t>
            </w:r>
          </w:p>
        </w:tc>
        <w:tc>
          <w:tcPr>
            <w:tcW w:w="2403" w:type="dxa"/>
          </w:tcPr>
          <w:p w14:paraId="48FF0554" w14:textId="77777777" w:rsidR="00DC183F" w:rsidRPr="00FE43B8" w:rsidRDefault="00DC183F" w:rsidP="00982B9D">
            <w:pPr>
              <w:rPr>
                <w:rFonts w:eastAsiaTheme="minorHAnsi"/>
                <w:color w:val="000000" w:themeColor="text1"/>
                <w:sz w:val="26"/>
                <w:szCs w:val="26"/>
                <w:lang w:eastAsia="en-US"/>
              </w:rPr>
            </w:pPr>
          </w:p>
        </w:tc>
      </w:tr>
      <w:tr w:rsidR="00DC183F" w:rsidRPr="00FE43B8" w14:paraId="4FC2B89D" w14:textId="77777777" w:rsidTr="00982B9D">
        <w:tc>
          <w:tcPr>
            <w:tcW w:w="3681" w:type="dxa"/>
          </w:tcPr>
          <w:p w14:paraId="0AC1BECC"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Veiktspēja </w:t>
            </w:r>
          </w:p>
        </w:tc>
        <w:tc>
          <w:tcPr>
            <w:tcW w:w="3260" w:type="dxa"/>
          </w:tcPr>
          <w:p w14:paraId="45C14571"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Ne mazāka par </w:t>
            </w:r>
            <w:r>
              <w:rPr>
                <w:rFonts w:eastAsiaTheme="minorHAnsi"/>
                <w:color w:val="000000" w:themeColor="text1"/>
                <w:sz w:val="26"/>
                <w:szCs w:val="26"/>
                <w:shd w:val="clear" w:color="auto" w:fill="FFFFFF"/>
                <w:lang w:eastAsia="en-US"/>
              </w:rPr>
              <w:t>5</w:t>
            </w:r>
            <w:r w:rsidRPr="00FE43B8">
              <w:rPr>
                <w:rFonts w:eastAsiaTheme="minorHAnsi"/>
                <w:color w:val="000000" w:themeColor="text1"/>
                <w:sz w:val="26"/>
                <w:szCs w:val="26"/>
                <w:shd w:val="clear" w:color="auto" w:fill="FFFFFF"/>
                <w:lang w:eastAsia="en-US"/>
              </w:rPr>
              <w:t>00</w:t>
            </w:r>
            <w:r>
              <w:rPr>
                <w:rFonts w:eastAsiaTheme="minorHAnsi"/>
                <w:color w:val="000000" w:themeColor="text1"/>
                <w:sz w:val="26"/>
                <w:szCs w:val="26"/>
                <w:shd w:val="clear" w:color="auto" w:fill="FFFFFF"/>
                <w:lang w:eastAsia="en-US"/>
              </w:rPr>
              <w:t xml:space="preserve"> </w:t>
            </w:r>
            <w:r w:rsidRPr="00FE43B8">
              <w:rPr>
                <w:rFonts w:eastAsiaTheme="minorHAnsi"/>
                <w:color w:val="000000" w:themeColor="text1"/>
                <w:sz w:val="26"/>
                <w:szCs w:val="26"/>
                <w:shd w:val="clear" w:color="auto" w:fill="FFFFFF"/>
                <w:lang w:eastAsia="en-US"/>
              </w:rPr>
              <w:t>ml/</w:t>
            </w:r>
            <w:r>
              <w:rPr>
                <w:rFonts w:eastAsiaTheme="minorHAnsi"/>
                <w:color w:val="000000" w:themeColor="text1"/>
                <w:sz w:val="26"/>
                <w:szCs w:val="26"/>
                <w:shd w:val="clear" w:color="auto" w:fill="FFFFFF"/>
                <w:lang w:eastAsia="en-US"/>
              </w:rPr>
              <w:t>h</w:t>
            </w:r>
          </w:p>
        </w:tc>
        <w:tc>
          <w:tcPr>
            <w:tcW w:w="2403" w:type="dxa"/>
          </w:tcPr>
          <w:p w14:paraId="2291D5C5"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69689D19" w14:textId="77777777" w:rsidTr="00982B9D">
        <w:tc>
          <w:tcPr>
            <w:tcW w:w="3681" w:type="dxa"/>
          </w:tcPr>
          <w:p w14:paraId="7C3134E6"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Tvertnes tilpums </w:t>
            </w:r>
          </w:p>
        </w:tc>
        <w:tc>
          <w:tcPr>
            <w:tcW w:w="3260" w:type="dxa"/>
          </w:tcPr>
          <w:p w14:paraId="06C761E8" w14:textId="77777777" w:rsidR="00DC183F" w:rsidRPr="00FE43B8" w:rsidRDefault="00DC183F" w:rsidP="00982B9D">
            <w:pPr>
              <w:rPr>
                <w:rFonts w:eastAsiaTheme="minorHAnsi"/>
                <w:color w:val="000000" w:themeColor="text1"/>
                <w:sz w:val="26"/>
                <w:szCs w:val="26"/>
                <w:lang w:eastAsia="en-US"/>
              </w:rPr>
            </w:pPr>
            <w:r w:rsidRPr="00FE43B8">
              <w:rPr>
                <w:rFonts w:eastAsiaTheme="minorHAnsi"/>
                <w:color w:val="000000" w:themeColor="text1"/>
                <w:sz w:val="26"/>
                <w:szCs w:val="26"/>
                <w:shd w:val="clear" w:color="auto" w:fill="FFFFFF"/>
                <w:lang w:eastAsia="en-US"/>
              </w:rPr>
              <w:t xml:space="preserve">Ne mazāks par </w:t>
            </w:r>
            <w:r>
              <w:rPr>
                <w:rFonts w:eastAsiaTheme="minorHAnsi"/>
                <w:color w:val="000000" w:themeColor="text1"/>
                <w:sz w:val="26"/>
                <w:szCs w:val="26"/>
                <w:shd w:val="clear" w:color="auto" w:fill="FFFFFF"/>
                <w:lang w:eastAsia="en-US"/>
              </w:rPr>
              <w:t xml:space="preserve">5 </w:t>
            </w:r>
            <w:r w:rsidRPr="00FE43B8">
              <w:rPr>
                <w:rFonts w:eastAsiaTheme="minorHAnsi"/>
                <w:color w:val="000000" w:themeColor="text1"/>
                <w:sz w:val="26"/>
                <w:szCs w:val="26"/>
                <w:shd w:val="clear" w:color="auto" w:fill="FFFFFF"/>
                <w:lang w:eastAsia="en-US"/>
              </w:rPr>
              <w:t>l</w:t>
            </w:r>
          </w:p>
        </w:tc>
        <w:tc>
          <w:tcPr>
            <w:tcW w:w="2403" w:type="dxa"/>
          </w:tcPr>
          <w:p w14:paraId="2A03A89F" w14:textId="77777777" w:rsidR="00DC183F" w:rsidRPr="00FE43B8" w:rsidRDefault="00DC183F" w:rsidP="00982B9D">
            <w:pPr>
              <w:rPr>
                <w:rFonts w:eastAsiaTheme="minorHAnsi"/>
                <w:color w:val="000000" w:themeColor="text1"/>
                <w:sz w:val="26"/>
                <w:szCs w:val="26"/>
                <w:shd w:val="clear" w:color="auto" w:fill="FFFFFF"/>
                <w:lang w:eastAsia="en-US"/>
              </w:rPr>
            </w:pPr>
          </w:p>
        </w:tc>
      </w:tr>
      <w:tr w:rsidR="00DC183F" w:rsidRPr="00FE43B8" w14:paraId="628CA574" w14:textId="77777777" w:rsidTr="00982B9D">
        <w:tc>
          <w:tcPr>
            <w:tcW w:w="6941" w:type="dxa"/>
            <w:gridSpan w:val="2"/>
          </w:tcPr>
          <w:p w14:paraId="6D5FB0E7" w14:textId="77777777" w:rsidR="00DC183F" w:rsidRPr="00FE43B8" w:rsidRDefault="00DC183F" w:rsidP="00982B9D">
            <w:pPr>
              <w:jc w:val="right"/>
              <w:rPr>
                <w:rFonts w:eastAsiaTheme="minorHAnsi"/>
                <w:color w:val="000000" w:themeColor="text1"/>
                <w:sz w:val="26"/>
                <w:szCs w:val="26"/>
                <w:shd w:val="clear" w:color="auto" w:fill="FFFFFF"/>
                <w:lang w:eastAsia="en-US"/>
              </w:rPr>
            </w:pPr>
            <w:r>
              <w:rPr>
                <w:color w:val="000000"/>
                <w:sz w:val="26"/>
                <w:szCs w:val="26"/>
                <w:shd w:val="clear" w:color="auto" w:fill="FFFFFF"/>
              </w:rPr>
              <w:t>Piedāvātais ražotājs un modelis:</w:t>
            </w:r>
          </w:p>
        </w:tc>
        <w:tc>
          <w:tcPr>
            <w:tcW w:w="2403" w:type="dxa"/>
          </w:tcPr>
          <w:p w14:paraId="0B12928B" w14:textId="77777777" w:rsidR="00DC183F" w:rsidRPr="00FE43B8" w:rsidRDefault="00DC183F" w:rsidP="00982B9D">
            <w:pPr>
              <w:rPr>
                <w:rFonts w:eastAsiaTheme="minorHAnsi"/>
                <w:color w:val="000000" w:themeColor="text1"/>
                <w:sz w:val="26"/>
                <w:szCs w:val="26"/>
                <w:shd w:val="clear" w:color="auto" w:fill="FFFFFF"/>
                <w:lang w:eastAsia="en-US"/>
              </w:rPr>
            </w:pPr>
          </w:p>
        </w:tc>
      </w:tr>
    </w:tbl>
    <w:p w14:paraId="48B42D81" w14:textId="77777777" w:rsidR="00DC183F"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sidRPr="00FE43B8">
        <w:rPr>
          <w:b/>
          <w:bCs/>
          <w:sz w:val="26"/>
          <w:szCs w:val="26"/>
        </w:rPr>
        <w:t xml:space="preserve">Gaisa </w:t>
      </w:r>
      <w:r>
        <w:rPr>
          <w:b/>
          <w:bCs/>
          <w:sz w:val="26"/>
          <w:szCs w:val="26"/>
        </w:rPr>
        <w:t>sausinātājs/mitruma savācējs</w:t>
      </w:r>
    </w:p>
    <w:tbl>
      <w:tblPr>
        <w:tblStyle w:val="Reatabula"/>
        <w:tblW w:w="0" w:type="auto"/>
        <w:tblInd w:w="0" w:type="dxa"/>
        <w:tblLook w:val="04A0" w:firstRow="1" w:lastRow="0" w:firstColumn="1" w:lastColumn="0" w:noHBand="0" w:noVBand="1"/>
      </w:tblPr>
      <w:tblGrid>
        <w:gridCol w:w="3397"/>
        <w:gridCol w:w="3969"/>
        <w:gridCol w:w="1977"/>
      </w:tblGrid>
      <w:tr w:rsidR="00DC183F" w14:paraId="4CCBE833" w14:textId="77777777" w:rsidTr="004D7975">
        <w:tc>
          <w:tcPr>
            <w:tcW w:w="3397" w:type="dxa"/>
          </w:tcPr>
          <w:p w14:paraId="434289F3" w14:textId="77777777" w:rsidR="00DC183F" w:rsidRDefault="00DC183F" w:rsidP="00982B9D">
            <w:pPr>
              <w:jc w:val="center"/>
            </w:pPr>
            <w:r w:rsidRPr="00B12BBC">
              <w:rPr>
                <w:b/>
                <w:bCs/>
                <w:sz w:val="26"/>
                <w:szCs w:val="26"/>
              </w:rPr>
              <w:t>Parametrs</w:t>
            </w:r>
          </w:p>
        </w:tc>
        <w:tc>
          <w:tcPr>
            <w:tcW w:w="3969" w:type="dxa"/>
          </w:tcPr>
          <w:p w14:paraId="6AB3122E" w14:textId="77777777" w:rsidR="00DC183F" w:rsidRDefault="00DC183F" w:rsidP="00982B9D">
            <w:pPr>
              <w:jc w:val="center"/>
            </w:pPr>
            <w:r w:rsidRPr="00B12BBC">
              <w:rPr>
                <w:b/>
                <w:bCs/>
                <w:sz w:val="26"/>
                <w:szCs w:val="26"/>
              </w:rPr>
              <w:t>Prasība</w:t>
            </w:r>
          </w:p>
        </w:tc>
        <w:tc>
          <w:tcPr>
            <w:tcW w:w="1977" w:type="dxa"/>
          </w:tcPr>
          <w:p w14:paraId="72CD65EB" w14:textId="77777777" w:rsidR="00DC183F" w:rsidRPr="00B12BBC" w:rsidRDefault="00DC183F" w:rsidP="00982B9D">
            <w:pPr>
              <w:jc w:val="center"/>
              <w:rPr>
                <w:b/>
                <w:bCs/>
                <w:sz w:val="26"/>
                <w:szCs w:val="26"/>
              </w:rPr>
            </w:pPr>
            <w:r>
              <w:rPr>
                <w:b/>
                <w:bCs/>
                <w:sz w:val="26"/>
                <w:szCs w:val="26"/>
              </w:rPr>
              <w:t>Piedāvājums:</w:t>
            </w:r>
          </w:p>
        </w:tc>
      </w:tr>
      <w:tr w:rsidR="00DC183F" w14:paraId="66B4BF45" w14:textId="77777777" w:rsidTr="00FF537E">
        <w:tc>
          <w:tcPr>
            <w:tcW w:w="3397" w:type="dxa"/>
            <w:vAlign w:val="center"/>
          </w:tcPr>
          <w:p w14:paraId="4597C1DF" w14:textId="77777777" w:rsidR="00DC183F" w:rsidRPr="00B12BBC" w:rsidRDefault="00DC183F" w:rsidP="00FF537E">
            <w:pPr>
              <w:rPr>
                <w:b/>
                <w:bCs/>
                <w:sz w:val="26"/>
                <w:szCs w:val="26"/>
              </w:rPr>
            </w:pPr>
            <w:r w:rsidRPr="00A34E1F">
              <w:rPr>
                <w:sz w:val="26"/>
                <w:szCs w:val="26"/>
              </w:rPr>
              <w:t xml:space="preserve">Paredzamā </w:t>
            </w:r>
            <w:r>
              <w:rPr>
                <w:sz w:val="26"/>
                <w:szCs w:val="26"/>
              </w:rPr>
              <w:t>telpas platība</w:t>
            </w:r>
          </w:p>
        </w:tc>
        <w:tc>
          <w:tcPr>
            <w:tcW w:w="3969" w:type="dxa"/>
            <w:vAlign w:val="center"/>
          </w:tcPr>
          <w:p w14:paraId="69F55D94" w14:textId="77777777" w:rsidR="00DC183F" w:rsidRPr="00B12BBC" w:rsidRDefault="00DC183F" w:rsidP="00FF537E">
            <w:pPr>
              <w:rPr>
                <w:b/>
                <w:bCs/>
                <w:sz w:val="26"/>
                <w:szCs w:val="26"/>
              </w:rPr>
            </w:pPr>
            <w:r>
              <w:rPr>
                <w:sz w:val="26"/>
                <w:szCs w:val="26"/>
              </w:rPr>
              <w:t>Ne mazāka par 70 m²</w:t>
            </w:r>
          </w:p>
        </w:tc>
        <w:tc>
          <w:tcPr>
            <w:tcW w:w="1977" w:type="dxa"/>
          </w:tcPr>
          <w:p w14:paraId="0513E13E" w14:textId="77777777" w:rsidR="00DC183F" w:rsidRDefault="00DC183F" w:rsidP="00982B9D">
            <w:pPr>
              <w:jc w:val="center"/>
              <w:rPr>
                <w:b/>
                <w:bCs/>
                <w:sz w:val="26"/>
                <w:szCs w:val="26"/>
              </w:rPr>
            </w:pPr>
          </w:p>
        </w:tc>
      </w:tr>
      <w:tr w:rsidR="00DC183F" w14:paraId="0AEDEDCF" w14:textId="77777777" w:rsidTr="00FF537E">
        <w:tc>
          <w:tcPr>
            <w:tcW w:w="3397" w:type="dxa"/>
            <w:vAlign w:val="center"/>
          </w:tcPr>
          <w:p w14:paraId="3F1A994D" w14:textId="77777777" w:rsidR="00DC183F" w:rsidRPr="003C3660" w:rsidRDefault="00DC183F" w:rsidP="00FF537E">
            <w:pPr>
              <w:rPr>
                <w:color w:val="000000" w:themeColor="text1"/>
                <w:sz w:val="26"/>
                <w:szCs w:val="26"/>
              </w:rPr>
            </w:pPr>
            <w:r w:rsidRPr="003C3660">
              <w:rPr>
                <w:color w:val="000000" w:themeColor="text1"/>
                <w:sz w:val="26"/>
                <w:szCs w:val="26"/>
              </w:rPr>
              <w:t>Veiktspēja</w:t>
            </w:r>
          </w:p>
        </w:tc>
        <w:tc>
          <w:tcPr>
            <w:tcW w:w="3969" w:type="dxa"/>
            <w:vAlign w:val="center"/>
          </w:tcPr>
          <w:p w14:paraId="7A77F3A3" w14:textId="77777777" w:rsidR="00DC183F" w:rsidRPr="003C3660" w:rsidRDefault="00DC183F" w:rsidP="00FF537E">
            <w:pPr>
              <w:rPr>
                <w:color w:val="000000" w:themeColor="text1"/>
                <w:sz w:val="26"/>
                <w:szCs w:val="26"/>
              </w:rPr>
            </w:pPr>
            <w:r>
              <w:rPr>
                <w:color w:val="000000" w:themeColor="text1"/>
                <w:sz w:val="26"/>
                <w:szCs w:val="26"/>
              </w:rPr>
              <w:t xml:space="preserve">Ne mazāk kā </w:t>
            </w:r>
            <w:r w:rsidRPr="003C3660">
              <w:rPr>
                <w:color w:val="000000" w:themeColor="text1"/>
                <w:sz w:val="26"/>
                <w:szCs w:val="26"/>
              </w:rPr>
              <w:t>20 L/dienā pie 30</w:t>
            </w:r>
            <w:r w:rsidRPr="003C3660">
              <w:rPr>
                <w:color w:val="000000" w:themeColor="text1"/>
                <w:sz w:val="26"/>
                <w:szCs w:val="26"/>
                <w:vertAlign w:val="superscript"/>
              </w:rPr>
              <w:t>0</w:t>
            </w:r>
            <w:r w:rsidRPr="003C3660">
              <w:rPr>
                <w:color w:val="000000" w:themeColor="text1"/>
                <w:sz w:val="26"/>
                <w:szCs w:val="26"/>
              </w:rPr>
              <w:t>C temperatūras un 80% mitruma</w:t>
            </w:r>
          </w:p>
        </w:tc>
        <w:tc>
          <w:tcPr>
            <w:tcW w:w="1977" w:type="dxa"/>
          </w:tcPr>
          <w:p w14:paraId="66CABE28" w14:textId="77777777" w:rsidR="00DC183F" w:rsidRDefault="00DC183F" w:rsidP="00982B9D">
            <w:pPr>
              <w:rPr>
                <w:color w:val="000000" w:themeColor="text1"/>
                <w:sz w:val="26"/>
                <w:szCs w:val="26"/>
              </w:rPr>
            </w:pPr>
          </w:p>
        </w:tc>
      </w:tr>
      <w:tr w:rsidR="00DC183F" w14:paraId="79CC6144" w14:textId="77777777" w:rsidTr="00FF537E">
        <w:tc>
          <w:tcPr>
            <w:tcW w:w="3397" w:type="dxa"/>
            <w:vAlign w:val="center"/>
          </w:tcPr>
          <w:p w14:paraId="64C8D98A" w14:textId="77777777" w:rsidR="00DC183F" w:rsidRPr="003C3660" w:rsidRDefault="00DC183F" w:rsidP="00FF537E">
            <w:pPr>
              <w:rPr>
                <w:color w:val="000000" w:themeColor="text1"/>
                <w:sz w:val="26"/>
                <w:szCs w:val="26"/>
              </w:rPr>
            </w:pPr>
            <w:r w:rsidRPr="003C3660">
              <w:rPr>
                <w:color w:val="000000" w:themeColor="text1"/>
                <w:sz w:val="26"/>
                <w:szCs w:val="26"/>
              </w:rPr>
              <w:t>Veiktspēja</w:t>
            </w:r>
          </w:p>
        </w:tc>
        <w:tc>
          <w:tcPr>
            <w:tcW w:w="3969" w:type="dxa"/>
            <w:vAlign w:val="center"/>
          </w:tcPr>
          <w:p w14:paraId="084E7DF2" w14:textId="77777777" w:rsidR="00DC183F" w:rsidRPr="003C3660" w:rsidRDefault="00DC183F" w:rsidP="00FF537E">
            <w:pPr>
              <w:rPr>
                <w:color w:val="000000" w:themeColor="text1"/>
                <w:sz w:val="26"/>
                <w:szCs w:val="26"/>
              </w:rPr>
            </w:pPr>
            <w:r>
              <w:rPr>
                <w:color w:val="000000" w:themeColor="text1"/>
                <w:sz w:val="26"/>
                <w:szCs w:val="26"/>
              </w:rPr>
              <w:t xml:space="preserve">Ne mazāk kā </w:t>
            </w:r>
            <w:r w:rsidRPr="003C3660">
              <w:rPr>
                <w:color w:val="000000" w:themeColor="text1"/>
                <w:sz w:val="26"/>
                <w:szCs w:val="26"/>
              </w:rPr>
              <w:t>11,7 L/dienā pie 20</w:t>
            </w:r>
            <w:r w:rsidRPr="003C3660">
              <w:rPr>
                <w:color w:val="000000" w:themeColor="text1"/>
                <w:sz w:val="26"/>
                <w:szCs w:val="26"/>
                <w:vertAlign w:val="superscript"/>
              </w:rPr>
              <w:t>0</w:t>
            </w:r>
            <w:r w:rsidRPr="003C3660">
              <w:rPr>
                <w:color w:val="000000" w:themeColor="text1"/>
                <w:sz w:val="26"/>
                <w:szCs w:val="26"/>
              </w:rPr>
              <w:t>C temperatūras un 70% mitruma</w:t>
            </w:r>
          </w:p>
        </w:tc>
        <w:tc>
          <w:tcPr>
            <w:tcW w:w="1977" w:type="dxa"/>
          </w:tcPr>
          <w:p w14:paraId="4642553A" w14:textId="77777777" w:rsidR="00DC183F" w:rsidRDefault="00DC183F" w:rsidP="00982B9D">
            <w:pPr>
              <w:rPr>
                <w:color w:val="000000" w:themeColor="text1"/>
                <w:sz w:val="26"/>
                <w:szCs w:val="26"/>
              </w:rPr>
            </w:pPr>
          </w:p>
        </w:tc>
      </w:tr>
      <w:tr w:rsidR="00DC183F" w14:paraId="6C0BB085" w14:textId="77777777" w:rsidTr="00FF537E">
        <w:tc>
          <w:tcPr>
            <w:tcW w:w="3397" w:type="dxa"/>
            <w:vAlign w:val="center"/>
          </w:tcPr>
          <w:p w14:paraId="30BC6DAF" w14:textId="77777777" w:rsidR="00DC183F" w:rsidRPr="003C3660" w:rsidRDefault="00DC183F" w:rsidP="00FF537E">
            <w:pPr>
              <w:rPr>
                <w:color w:val="000000" w:themeColor="text1"/>
                <w:sz w:val="26"/>
                <w:szCs w:val="26"/>
              </w:rPr>
            </w:pPr>
            <w:r w:rsidRPr="003C3660">
              <w:rPr>
                <w:color w:val="000000" w:themeColor="text1"/>
                <w:sz w:val="26"/>
                <w:szCs w:val="26"/>
              </w:rPr>
              <w:t>Mitruma kontrole</w:t>
            </w:r>
          </w:p>
        </w:tc>
        <w:tc>
          <w:tcPr>
            <w:tcW w:w="3969" w:type="dxa"/>
            <w:vAlign w:val="center"/>
          </w:tcPr>
          <w:p w14:paraId="47C88F57" w14:textId="77777777" w:rsidR="00DC183F" w:rsidRPr="003C3660" w:rsidRDefault="00DC183F" w:rsidP="00FF537E">
            <w:pPr>
              <w:rPr>
                <w:color w:val="000000" w:themeColor="text1"/>
                <w:sz w:val="26"/>
                <w:szCs w:val="26"/>
              </w:rPr>
            </w:pPr>
            <w:r>
              <w:rPr>
                <w:color w:val="000000" w:themeColor="text1"/>
                <w:sz w:val="26"/>
                <w:szCs w:val="26"/>
              </w:rPr>
              <w:t>A</w:t>
            </w:r>
            <w:r w:rsidRPr="003C3660">
              <w:rPr>
                <w:color w:val="000000" w:themeColor="text1"/>
                <w:sz w:val="26"/>
                <w:szCs w:val="26"/>
              </w:rPr>
              <w:t>utomātiska</w:t>
            </w:r>
          </w:p>
        </w:tc>
        <w:tc>
          <w:tcPr>
            <w:tcW w:w="1977" w:type="dxa"/>
          </w:tcPr>
          <w:p w14:paraId="742FE25B" w14:textId="77777777" w:rsidR="00DC183F" w:rsidRDefault="00DC183F" w:rsidP="00982B9D">
            <w:pPr>
              <w:rPr>
                <w:color w:val="000000" w:themeColor="text1"/>
                <w:sz w:val="26"/>
                <w:szCs w:val="26"/>
              </w:rPr>
            </w:pPr>
          </w:p>
        </w:tc>
      </w:tr>
      <w:tr w:rsidR="00DC183F" w14:paraId="2BB37CC3" w14:textId="77777777" w:rsidTr="00FF537E">
        <w:tc>
          <w:tcPr>
            <w:tcW w:w="3397" w:type="dxa"/>
            <w:vAlign w:val="center"/>
          </w:tcPr>
          <w:p w14:paraId="177FDB13" w14:textId="77777777" w:rsidR="00DC183F" w:rsidRPr="003C3660" w:rsidRDefault="00DC183F" w:rsidP="00FF537E">
            <w:pPr>
              <w:rPr>
                <w:color w:val="000000" w:themeColor="text1"/>
                <w:sz w:val="26"/>
                <w:szCs w:val="26"/>
              </w:rPr>
            </w:pPr>
            <w:r w:rsidRPr="003C3660">
              <w:rPr>
                <w:color w:val="000000" w:themeColor="text1"/>
                <w:sz w:val="26"/>
                <w:szCs w:val="26"/>
              </w:rPr>
              <w:t xml:space="preserve">Vadība </w:t>
            </w:r>
          </w:p>
        </w:tc>
        <w:tc>
          <w:tcPr>
            <w:tcW w:w="3969" w:type="dxa"/>
            <w:vAlign w:val="center"/>
          </w:tcPr>
          <w:p w14:paraId="1F042C04" w14:textId="77777777" w:rsidR="00DC183F" w:rsidRPr="003C3660" w:rsidRDefault="00DC183F" w:rsidP="00FF537E">
            <w:pPr>
              <w:rPr>
                <w:color w:val="000000" w:themeColor="text1"/>
                <w:sz w:val="26"/>
                <w:szCs w:val="26"/>
              </w:rPr>
            </w:pPr>
            <w:r>
              <w:rPr>
                <w:color w:val="000000" w:themeColor="text1"/>
                <w:sz w:val="26"/>
                <w:szCs w:val="26"/>
              </w:rPr>
              <w:t>E</w:t>
            </w:r>
            <w:r w:rsidRPr="003C3660">
              <w:rPr>
                <w:color w:val="000000" w:themeColor="text1"/>
                <w:sz w:val="26"/>
                <w:szCs w:val="26"/>
              </w:rPr>
              <w:t>lektroniska</w:t>
            </w:r>
          </w:p>
        </w:tc>
        <w:tc>
          <w:tcPr>
            <w:tcW w:w="1977" w:type="dxa"/>
          </w:tcPr>
          <w:p w14:paraId="7E194D32" w14:textId="77777777" w:rsidR="00DC183F" w:rsidRDefault="00DC183F" w:rsidP="00982B9D">
            <w:pPr>
              <w:rPr>
                <w:color w:val="000000" w:themeColor="text1"/>
                <w:sz w:val="26"/>
                <w:szCs w:val="26"/>
              </w:rPr>
            </w:pPr>
          </w:p>
        </w:tc>
      </w:tr>
      <w:tr w:rsidR="00DC183F" w14:paraId="4E287736" w14:textId="77777777" w:rsidTr="00FF537E">
        <w:tc>
          <w:tcPr>
            <w:tcW w:w="3397" w:type="dxa"/>
            <w:vAlign w:val="center"/>
          </w:tcPr>
          <w:p w14:paraId="1FC61996" w14:textId="77777777" w:rsidR="00DC183F" w:rsidRPr="003C3660" w:rsidRDefault="00DC183F" w:rsidP="00FF537E">
            <w:pPr>
              <w:rPr>
                <w:color w:val="000000" w:themeColor="text1"/>
                <w:sz w:val="26"/>
                <w:szCs w:val="26"/>
              </w:rPr>
            </w:pPr>
            <w:r w:rsidRPr="003C3660">
              <w:rPr>
                <w:color w:val="000000" w:themeColor="text1"/>
                <w:sz w:val="26"/>
                <w:szCs w:val="26"/>
              </w:rPr>
              <w:t>Filtrs</w:t>
            </w:r>
          </w:p>
        </w:tc>
        <w:tc>
          <w:tcPr>
            <w:tcW w:w="3969" w:type="dxa"/>
            <w:vAlign w:val="center"/>
          </w:tcPr>
          <w:p w14:paraId="0DD053AE" w14:textId="77777777" w:rsidR="00DC183F" w:rsidRPr="003C3660" w:rsidRDefault="00DC183F" w:rsidP="00FF537E">
            <w:pPr>
              <w:rPr>
                <w:color w:val="000000" w:themeColor="text1"/>
                <w:sz w:val="26"/>
                <w:szCs w:val="26"/>
              </w:rPr>
            </w:pPr>
            <w:r>
              <w:rPr>
                <w:color w:val="000000" w:themeColor="text1"/>
                <w:sz w:val="26"/>
                <w:szCs w:val="26"/>
              </w:rPr>
              <w:t>J</w:t>
            </w:r>
            <w:r w:rsidRPr="003C3660">
              <w:rPr>
                <w:color w:val="000000" w:themeColor="text1"/>
                <w:sz w:val="26"/>
                <w:szCs w:val="26"/>
              </w:rPr>
              <w:t>ā</w:t>
            </w:r>
          </w:p>
        </w:tc>
        <w:tc>
          <w:tcPr>
            <w:tcW w:w="1977" w:type="dxa"/>
          </w:tcPr>
          <w:p w14:paraId="0C26F8EE" w14:textId="77777777" w:rsidR="00DC183F" w:rsidRDefault="00DC183F" w:rsidP="00982B9D">
            <w:pPr>
              <w:rPr>
                <w:color w:val="000000" w:themeColor="text1"/>
                <w:sz w:val="26"/>
                <w:szCs w:val="26"/>
              </w:rPr>
            </w:pPr>
          </w:p>
        </w:tc>
      </w:tr>
      <w:tr w:rsidR="00DC183F" w14:paraId="5D7E8069" w14:textId="77777777" w:rsidTr="00FF537E">
        <w:tc>
          <w:tcPr>
            <w:tcW w:w="3397" w:type="dxa"/>
            <w:vAlign w:val="center"/>
          </w:tcPr>
          <w:p w14:paraId="017227AA" w14:textId="77777777" w:rsidR="00DC183F" w:rsidRPr="003C3660" w:rsidRDefault="00DC183F" w:rsidP="00FF537E">
            <w:pPr>
              <w:rPr>
                <w:color w:val="000000" w:themeColor="text1"/>
                <w:sz w:val="26"/>
                <w:szCs w:val="26"/>
              </w:rPr>
            </w:pPr>
            <w:r w:rsidRPr="003C3660">
              <w:rPr>
                <w:color w:val="000000" w:themeColor="text1"/>
                <w:sz w:val="26"/>
                <w:szCs w:val="26"/>
              </w:rPr>
              <w:t>Nominālā gaisa plūsma </w:t>
            </w:r>
          </w:p>
        </w:tc>
        <w:tc>
          <w:tcPr>
            <w:tcW w:w="3969" w:type="dxa"/>
            <w:vAlign w:val="center"/>
          </w:tcPr>
          <w:p w14:paraId="13685E75" w14:textId="77777777" w:rsidR="00DC183F" w:rsidRPr="003C3660" w:rsidRDefault="00DC183F" w:rsidP="00FF537E">
            <w:pPr>
              <w:rPr>
                <w:color w:val="000000" w:themeColor="text1"/>
                <w:sz w:val="26"/>
                <w:szCs w:val="26"/>
              </w:rPr>
            </w:pPr>
            <w:r>
              <w:rPr>
                <w:color w:val="000000"/>
                <w:sz w:val="26"/>
                <w:szCs w:val="26"/>
                <w:shd w:val="clear" w:color="auto" w:fill="FFFFFF"/>
              </w:rPr>
              <w:t xml:space="preserve">Ne mazāka par </w:t>
            </w:r>
            <w:r w:rsidRPr="003C3660">
              <w:rPr>
                <w:color w:val="000000" w:themeColor="text1"/>
                <w:sz w:val="26"/>
                <w:szCs w:val="26"/>
              </w:rPr>
              <w:t>160 m</w:t>
            </w:r>
            <w:r w:rsidRPr="003C3660">
              <w:rPr>
                <w:color w:val="000000" w:themeColor="text1"/>
                <w:sz w:val="26"/>
                <w:szCs w:val="26"/>
                <w:vertAlign w:val="superscript"/>
              </w:rPr>
              <w:t>3</w:t>
            </w:r>
            <w:r w:rsidRPr="003C3660">
              <w:rPr>
                <w:color w:val="000000" w:themeColor="text1"/>
                <w:sz w:val="26"/>
                <w:szCs w:val="26"/>
              </w:rPr>
              <w:t>/h</w:t>
            </w:r>
          </w:p>
        </w:tc>
        <w:tc>
          <w:tcPr>
            <w:tcW w:w="1977" w:type="dxa"/>
          </w:tcPr>
          <w:p w14:paraId="25FC5CBD" w14:textId="77777777" w:rsidR="00DC183F" w:rsidRDefault="00DC183F" w:rsidP="00982B9D">
            <w:pPr>
              <w:rPr>
                <w:color w:val="000000"/>
                <w:sz w:val="26"/>
                <w:szCs w:val="26"/>
                <w:shd w:val="clear" w:color="auto" w:fill="FFFFFF"/>
              </w:rPr>
            </w:pPr>
          </w:p>
        </w:tc>
      </w:tr>
      <w:tr w:rsidR="00DC183F" w14:paraId="182F0B17" w14:textId="77777777" w:rsidTr="00FF537E">
        <w:tc>
          <w:tcPr>
            <w:tcW w:w="3397" w:type="dxa"/>
            <w:vAlign w:val="center"/>
          </w:tcPr>
          <w:p w14:paraId="591111C0" w14:textId="77777777" w:rsidR="00DC183F" w:rsidRPr="003C3660" w:rsidRDefault="00DC183F" w:rsidP="00FF537E">
            <w:pPr>
              <w:rPr>
                <w:color w:val="000000" w:themeColor="text1"/>
                <w:sz w:val="26"/>
                <w:szCs w:val="26"/>
              </w:rPr>
            </w:pPr>
            <w:r w:rsidRPr="003C3660">
              <w:rPr>
                <w:color w:val="000000" w:themeColor="text1"/>
                <w:sz w:val="26"/>
                <w:szCs w:val="26"/>
              </w:rPr>
              <w:t xml:space="preserve">Kondensāta drenāža </w:t>
            </w:r>
          </w:p>
        </w:tc>
        <w:tc>
          <w:tcPr>
            <w:tcW w:w="3969" w:type="dxa"/>
            <w:vAlign w:val="center"/>
          </w:tcPr>
          <w:p w14:paraId="7EE2CD8F" w14:textId="77777777" w:rsidR="00DC183F" w:rsidRPr="003C3660" w:rsidRDefault="00DC183F" w:rsidP="00FF537E">
            <w:pPr>
              <w:rPr>
                <w:color w:val="000000" w:themeColor="text1"/>
                <w:sz w:val="26"/>
                <w:szCs w:val="26"/>
              </w:rPr>
            </w:pPr>
            <w:r>
              <w:rPr>
                <w:color w:val="000000" w:themeColor="text1"/>
                <w:sz w:val="26"/>
                <w:szCs w:val="26"/>
              </w:rPr>
              <w:t>J</w:t>
            </w:r>
            <w:r w:rsidRPr="003C3660">
              <w:rPr>
                <w:color w:val="000000" w:themeColor="text1"/>
                <w:sz w:val="26"/>
                <w:szCs w:val="26"/>
              </w:rPr>
              <w:t>ā</w:t>
            </w:r>
          </w:p>
        </w:tc>
        <w:tc>
          <w:tcPr>
            <w:tcW w:w="1977" w:type="dxa"/>
          </w:tcPr>
          <w:p w14:paraId="5DF4ECD8" w14:textId="77777777" w:rsidR="00DC183F" w:rsidRDefault="00DC183F" w:rsidP="00982B9D">
            <w:pPr>
              <w:rPr>
                <w:color w:val="000000" w:themeColor="text1"/>
                <w:sz w:val="26"/>
                <w:szCs w:val="26"/>
              </w:rPr>
            </w:pPr>
          </w:p>
        </w:tc>
      </w:tr>
      <w:tr w:rsidR="00DC183F" w14:paraId="3B554C5F" w14:textId="77777777" w:rsidTr="00FF537E">
        <w:tc>
          <w:tcPr>
            <w:tcW w:w="3397" w:type="dxa"/>
            <w:vAlign w:val="center"/>
          </w:tcPr>
          <w:p w14:paraId="5FC9250E" w14:textId="77777777" w:rsidR="00DC183F" w:rsidRPr="003C3660" w:rsidRDefault="00DC183F" w:rsidP="00FF537E">
            <w:pPr>
              <w:rPr>
                <w:color w:val="000000" w:themeColor="text1"/>
                <w:sz w:val="26"/>
                <w:szCs w:val="26"/>
              </w:rPr>
            </w:pPr>
            <w:r w:rsidRPr="003C3660">
              <w:rPr>
                <w:color w:val="000000" w:themeColor="text1"/>
                <w:sz w:val="26"/>
                <w:szCs w:val="26"/>
              </w:rPr>
              <w:t>Tvertnes tilpums </w:t>
            </w:r>
          </w:p>
        </w:tc>
        <w:tc>
          <w:tcPr>
            <w:tcW w:w="3969" w:type="dxa"/>
            <w:vAlign w:val="center"/>
          </w:tcPr>
          <w:p w14:paraId="429F70AA" w14:textId="77777777" w:rsidR="00DC183F" w:rsidRPr="003C3660" w:rsidRDefault="00DC183F" w:rsidP="00FF537E">
            <w:pPr>
              <w:rPr>
                <w:color w:val="000000" w:themeColor="text1"/>
                <w:sz w:val="26"/>
                <w:szCs w:val="26"/>
              </w:rPr>
            </w:pPr>
            <w:r>
              <w:rPr>
                <w:color w:val="000000" w:themeColor="text1"/>
                <w:sz w:val="26"/>
                <w:szCs w:val="26"/>
              </w:rPr>
              <w:t>Ne mazāks par 4,5</w:t>
            </w:r>
            <w:r w:rsidRPr="003C3660">
              <w:rPr>
                <w:color w:val="000000" w:themeColor="text1"/>
                <w:sz w:val="26"/>
                <w:szCs w:val="26"/>
              </w:rPr>
              <w:t xml:space="preserve"> litri</w:t>
            </w:r>
          </w:p>
        </w:tc>
        <w:tc>
          <w:tcPr>
            <w:tcW w:w="1977" w:type="dxa"/>
          </w:tcPr>
          <w:p w14:paraId="79B1F6C8" w14:textId="77777777" w:rsidR="00DC183F" w:rsidRDefault="00DC183F" w:rsidP="00982B9D">
            <w:pPr>
              <w:rPr>
                <w:color w:val="000000" w:themeColor="text1"/>
                <w:sz w:val="26"/>
                <w:szCs w:val="26"/>
              </w:rPr>
            </w:pPr>
          </w:p>
        </w:tc>
      </w:tr>
      <w:tr w:rsidR="00DC183F" w14:paraId="33C944DA" w14:textId="77777777" w:rsidTr="00FF537E">
        <w:tc>
          <w:tcPr>
            <w:tcW w:w="3397" w:type="dxa"/>
            <w:vAlign w:val="center"/>
          </w:tcPr>
          <w:p w14:paraId="525F99C6" w14:textId="77777777" w:rsidR="00DC183F" w:rsidRPr="003C3660" w:rsidRDefault="00DC183F" w:rsidP="00FF537E">
            <w:pPr>
              <w:rPr>
                <w:color w:val="000000" w:themeColor="text1"/>
                <w:sz w:val="26"/>
                <w:szCs w:val="26"/>
              </w:rPr>
            </w:pPr>
            <w:r>
              <w:rPr>
                <w:color w:val="000000" w:themeColor="text1"/>
                <w:sz w:val="26"/>
                <w:szCs w:val="26"/>
              </w:rPr>
              <w:t>Maksimālais t</w:t>
            </w:r>
            <w:r w:rsidRPr="003C3660">
              <w:rPr>
                <w:color w:val="000000" w:themeColor="text1"/>
                <w:sz w:val="26"/>
                <w:szCs w:val="26"/>
              </w:rPr>
              <w:t>rokšņa līmenis </w:t>
            </w:r>
          </w:p>
        </w:tc>
        <w:tc>
          <w:tcPr>
            <w:tcW w:w="3969" w:type="dxa"/>
            <w:vAlign w:val="center"/>
          </w:tcPr>
          <w:p w14:paraId="389B22C9" w14:textId="77777777" w:rsidR="00DC183F" w:rsidRPr="003C3660" w:rsidRDefault="00DC183F" w:rsidP="00FF537E">
            <w:pPr>
              <w:rPr>
                <w:color w:val="000000" w:themeColor="text1"/>
                <w:sz w:val="26"/>
                <w:szCs w:val="26"/>
              </w:rPr>
            </w:pPr>
            <w:r w:rsidRPr="003C3660">
              <w:rPr>
                <w:color w:val="000000" w:themeColor="text1"/>
                <w:sz w:val="26"/>
                <w:szCs w:val="26"/>
              </w:rPr>
              <w:t>46dB</w:t>
            </w:r>
          </w:p>
        </w:tc>
        <w:tc>
          <w:tcPr>
            <w:tcW w:w="1977" w:type="dxa"/>
          </w:tcPr>
          <w:p w14:paraId="32925B67" w14:textId="77777777" w:rsidR="00DC183F" w:rsidRPr="003C3660" w:rsidRDefault="00DC183F" w:rsidP="00982B9D">
            <w:pPr>
              <w:rPr>
                <w:color w:val="000000" w:themeColor="text1"/>
                <w:sz w:val="26"/>
                <w:szCs w:val="26"/>
              </w:rPr>
            </w:pPr>
          </w:p>
        </w:tc>
      </w:tr>
      <w:tr w:rsidR="00DC183F" w14:paraId="0EBE0604" w14:textId="77777777" w:rsidTr="00FF537E">
        <w:tc>
          <w:tcPr>
            <w:tcW w:w="3397" w:type="dxa"/>
            <w:vAlign w:val="center"/>
          </w:tcPr>
          <w:p w14:paraId="4B632F25" w14:textId="77777777" w:rsidR="00DC183F" w:rsidRPr="003C3660" w:rsidRDefault="00DC183F" w:rsidP="00FF537E">
            <w:pPr>
              <w:rPr>
                <w:color w:val="000000" w:themeColor="text1"/>
                <w:sz w:val="26"/>
                <w:szCs w:val="26"/>
              </w:rPr>
            </w:pPr>
            <w:r w:rsidRPr="003C3660">
              <w:rPr>
                <w:color w:val="000000" w:themeColor="text1"/>
                <w:sz w:val="26"/>
                <w:szCs w:val="26"/>
              </w:rPr>
              <w:t xml:space="preserve">Variējams </w:t>
            </w:r>
            <w:r>
              <w:rPr>
                <w:color w:val="000000" w:themeColor="text1"/>
                <w:sz w:val="26"/>
                <w:szCs w:val="26"/>
              </w:rPr>
              <w:t>mitruma līmenis</w:t>
            </w:r>
          </w:p>
        </w:tc>
        <w:tc>
          <w:tcPr>
            <w:tcW w:w="3969" w:type="dxa"/>
            <w:vAlign w:val="center"/>
          </w:tcPr>
          <w:p w14:paraId="37147103" w14:textId="77777777" w:rsidR="00DC183F" w:rsidRPr="003C3660" w:rsidRDefault="00DC183F" w:rsidP="00FF537E">
            <w:pPr>
              <w:rPr>
                <w:color w:val="000000" w:themeColor="text1"/>
                <w:sz w:val="26"/>
                <w:szCs w:val="26"/>
              </w:rPr>
            </w:pPr>
            <w:r>
              <w:rPr>
                <w:color w:val="000000" w:themeColor="text1"/>
                <w:sz w:val="26"/>
                <w:szCs w:val="26"/>
              </w:rPr>
              <w:t>N</w:t>
            </w:r>
            <w:r w:rsidRPr="003C3660">
              <w:rPr>
                <w:color w:val="000000" w:themeColor="text1"/>
                <w:sz w:val="26"/>
                <w:szCs w:val="26"/>
              </w:rPr>
              <w:t>o 30 līdz 80% ar 5% relatīvā mitruma soli</w:t>
            </w:r>
          </w:p>
        </w:tc>
        <w:tc>
          <w:tcPr>
            <w:tcW w:w="1977" w:type="dxa"/>
          </w:tcPr>
          <w:p w14:paraId="26406060" w14:textId="77777777" w:rsidR="00DC183F" w:rsidRDefault="00DC183F" w:rsidP="00982B9D">
            <w:pPr>
              <w:rPr>
                <w:color w:val="000000" w:themeColor="text1"/>
                <w:sz w:val="26"/>
                <w:szCs w:val="26"/>
              </w:rPr>
            </w:pPr>
          </w:p>
        </w:tc>
      </w:tr>
      <w:tr w:rsidR="00DC183F" w14:paraId="7DD4D5BC" w14:textId="77777777" w:rsidTr="004D7975">
        <w:tc>
          <w:tcPr>
            <w:tcW w:w="7366" w:type="dxa"/>
            <w:gridSpan w:val="2"/>
          </w:tcPr>
          <w:p w14:paraId="2AF97157" w14:textId="77777777" w:rsidR="00DC183F" w:rsidRDefault="00DC183F" w:rsidP="00982B9D">
            <w:pPr>
              <w:jc w:val="right"/>
              <w:rPr>
                <w:color w:val="000000" w:themeColor="text1"/>
                <w:sz w:val="26"/>
                <w:szCs w:val="26"/>
              </w:rPr>
            </w:pPr>
            <w:r>
              <w:rPr>
                <w:color w:val="000000"/>
                <w:sz w:val="26"/>
                <w:szCs w:val="26"/>
                <w:shd w:val="clear" w:color="auto" w:fill="FFFFFF"/>
              </w:rPr>
              <w:t>Piedāvātais ražotājs un modelis:</w:t>
            </w:r>
          </w:p>
        </w:tc>
        <w:tc>
          <w:tcPr>
            <w:tcW w:w="1977" w:type="dxa"/>
          </w:tcPr>
          <w:p w14:paraId="3E7DDEB0" w14:textId="77777777" w:rsidR="00DC183F" w:rsidRDefault="00DC183F" w:rsidP="00982B9D">
            <w:pPr>
              <w:rPr>
                <w:color w:val="000000" w:themeColor="text1"/>
                <w:sz w:val="26"/>
                <w:szCs w:val="26"/>
              </w:rPr>
            </w:pPr>
          </w:p>
        </w:tc>
      </w:tr>
    </w:tbl>
    <w:p w14:paraId="3D65D2D8" w14:textId="33B0850F" w:rsidR="00DC183F" w:rsidRDefault="00DC183F" w:rsidP="00DC183F">
      <w:pPr>
        <w:pStyle w:val="Sarakstarindkopa"/>
        <w:numPr>
          <w:ilvl w:val="0"/>
          <w:numId w:val="10"/>
        </w:numPr>
        <w:suppressAutoHyphens w:val="0"/>
        <w:spacing w:before="240"/>
        <w:ind w:left="0" w:firstLine="709"/>
        <w:contextualSpacing w:val="0"/>
        <w:outlineLvl w:val="0"/>
        <w:rPr>
          <w:b/>
          <w:bCs/>
          <w:sz w:val="26"/>
          <w:szCs w:val="26"/>
        </w:rPr>
      </w:pPr>
      <w:r>
        <w:rPr>
          <w:b/>
          <w:bCs/>
          <w:sz w:val="26"/>
          <w:szCs w:val="26"/>
        </w:rPr>
        <w:t>Citas prasības</w:t>
      </w:r>
    </w:p>
    <w:p w14:paraId="606593C2" w14:textId="49957A9E" w:rsidR="00CB7CF0" w:rsidRPr="00CB7CF0" w:rsidRDefault="00CB7CF0" w:rsidP="00CB7CF0">
      <w:pPr>
        <w:spacing w:line="257" w:lineRule="auto"/>
        <w:rPr>
          <w:bCs/>
          <w:sz w:val="26"/>
          <w:szCs w:val="26"/>
          <w:lang w:eastAsia="lv-LV"/>
        </w:rPr>
      </w:pPr>
      <w:r w:rsidRPr="00CB7CF0">
        <w:rPr>
          <w:bCs/>
          <w:sz w:val="26"/>
          <w:szCs w:val="26"/>
        </w:rPr>
        <w:t>Preču piegādes adrese: Lomonosova iela 12</w:t>
      </w:r>
      <w:r w:rsidR="00E71C6D">
        <w:rPr>
          <w:bCs/>
          <w:sz w:val="26"/>
          <w:szCs w:val="26"/>
        </w:rPr>
        <w:t>A</w:t>
      </w:r>
      <w:r w:rsidRPr="00CB7CF0">
        <w:rPr>
          <w:bCs/>
          <w:sz w:val="26"/>
          <w:szCs w:val="26"/>
        </w:rPr>
        <w:t>, Rīga.</w:t>
      </w:r>
    </w:p>
    <w:p w14:paraId="33E27615" w14:textId="77777777" w:rsidR="00CB7CF0" w:rsidRPr="00CB7CF0" w:rsidRDefault="00CB7CF0" w:rsidP="00CB7CF0">
      <w:pPr>
        <w:spacing w:line="257" w:lineRule="auto"/>
        <w:rPr>
          <w:bCs/>
          <w:sz w:val="26"/>
          <w:szCs w:val="26"/>
        </w:rPr>
      </w:pPr>
      <w:r w:rsidRPr="00CB7CF0">
        <w:rPr>
          <w:bCs/>
          <w:sz w:val="26"/>
          <w:szCs w:val="26"/>
        </w:rPr>
        <w:t>Preču piegāde 10 darba dienu laikā no pasūtījuma saņemšanas brīža.</w:t>
      </w:r>
    </w:p>
    <w:p w14:paraId="11D8E018" w14:textId="77777777" w:rsidR="00CB7CF0" w:rsidRPr="00CB7CF0" w:rsidRDefault="00CB7CF0" w:rsidP="00CB7CF0">
      <w:pPr>
        <w:spacing w:line="257" w:lineRule="auto"/>
        <w:rPr>
          <w:bCs/>
          <w:sz w:val="26"/>
          <w:szCs w:val="26"/>
        </w:rPr>
      </w:pPr>
      <w:r w:rsidRPr="00CB7CF0">
        <w:rPr>
          <w:bCs/>
          <w:sz w:val="26"/>
          <w:szCs w:val="26"/>
        </w:rPr>
        <w:t>Preču garantijas termiņš 24 mēneši.</w:t>
      </w:r>
    </w:p>
    <w:p w14:paraId="4819B1BD" w14:textId="77777777" w:rsidR="00CB7CF0" w:rsidRPr="00CB7CF0" w:rsidRDefault="00CB7CF0" w:rsidP="00CB7CF0">
      <w:pPr>
        <w:spacing w:line="257" w:lineRule="auto"/>
        <w:rPr>
          <w:bCs/>
          <w:sz w:val="26"/>
          <w:szCs w:val="26"/>
        </w:rPr>
      </w:pPr>
      <w:r w:rsidRPr="00CB7CF0">
        <w:rPr>
          <w:bCs/>
          <w:sz w:val="26"/>
          <w:szCs w:val="26"/>
        </w:rPr>
        <w:t>Pretendentam jānodrošina iespēja iegādāties citas pretendenta sortimentā esošas līdzīgas preces. Šo preču cena nedrīkst būt augstāka kā vidējā šīs preces tirgus vērtība.</w:t>
      </w:r>
    </w:p>
    <w:p w14:paraId="1CC48245" w14:textId="77777777" w:rsidR="00CB7CF0" w:rsidRPr="00CB7CF0" w:rsidRDefault="00CB7CF0" w:rsidP="00CB7CF0">
      <w:pPr>
        <w:spacing w:line="257" w:lineRule="auto"/>
        <w:rPr>
          <w:bCs/>
          <w:sz w:val="26"/>
          <w:szCs w:val="26"/>
        </w:rPr>
      </w:pPr>
      <w:r w:rsidRPr="00CB7CF0">
        <w:rPr>
          <w:bCs/>
          <w:sz w:val="26"/>
          <w:szCs w:val="26"/>
        </w:rPr>
        <w:t>Norēķinu kārtība – 14 dienu laikā no preču saņemšanas brīža.</w:t>
      </w:r>
    </w:p>
    <w:p w14:paraId="15ED571C" w14:textId="77777777" w:rsidR="00DC183F" w:rsidRPr="00DC183F" w:rsidRDefault="00DC183F" w:rsidP="00DC183F"/>
    <w:p w14:paraId="1152DD82" w14:textId="77777777" w:rsidR="00CB7CF0" w:rsidRDefault="00CB7CF0">
      <w:pPr>
        <w:suppressAutoHyphens w:val="0"/>
        <w:spacing w:after="160" w:line="259" w:lineRule="auto"/>
        <w:rPr>
          <w:b/>
          <w:sz w:val="26"/>
          <w:szCs w:val="26"/>
        </w:rPr>
      </w:pPr>
      <w:r>
        <w:rPr>
          <w:b/>
          <w:sz w:val="26"/>
          <w:szCs w:val="26"/>
        </w:rPr>
        <w:br w:type="page"/>
      </w:r>
    </w:p>
    <w:p w14:paraId="253C1751" w14:textId="6FE723BC" w:rsidR="00DC183F" w:rsidRDefault="00DC183F" w:rsidP="00DC183F">
      <w:pPr>
        <w:jc w:val="center"/>
        <w:outlineLvl w:val="0"/>
        <w:rPr>
          <w:b/>
          <w:sz w:val="26"/>
          <w:szCs w:val="26"/>
        </w:rPr>
      </w:pPr>
      <w:r w:rsidRPr="0078623C">
        <w:rPr>
          <w:b/>
          <w:sz w:val="26"/>
          <w:szCs w:val="26"/>
        </w:rPr>
        <w:lastRenderedPageBreak/>
        <w:t>FINANŠU PIEDĀVĀJUMS</w:t>
      </w:r>
    </w:p>
    <w:p w14:paraId="0D5755DF" w14:textId="77777777" w:rsidR="00DC183F" w:rsidRDefault="00DC183F" w:rsidP="00DC183F">
      <w:pPr>
        <w:jc w:val="center"/>
        <w:outlineLvl w:val="0"/>
        <w:rPr>
          <w:b/>
          <w:sz w:val="26"/>
          <w:szCs w:val="26"/>
        </w:rPr>
      </w:pPr>
    </w:p>
    <w:tbl>
      <w:tblPr>
        <w:tblStyle w:val="Reatabula"/>
        <w:tblW w:w="0" w:type="auto"/>
        <w:tblInd w:w="0" w:type="dxa"/>
        <w:tblLook w:val="04A0" w:firstRow="1" w:lastRow="0" w:firstColumn="1" w:lastColumn="0" w:noHBand="0" w:noVBand="1"/>
      </w:tblPr>
      <w:tblGrid>
        <w:gridCol w:w="4815"/>
        <w:gridCol w:w="4528"/>
      </w:tblGrid>
      <w:tr w:rsidR="00DC183F" w:rsidRPr="007C357E" w14:paraId="5C590E70" w14:textId="77777777" w:rsidTr="00982B9D">
        <w:tc>
          <w:tcPr>
            <w:tcW w:w="4815" w:type="dxa"/>
          </w:tcPr>
          <w:p w14:paraId="6A85FE83" w14:textId="77777777" w:rsidR="00DC183F" w:rsidRPr="007C357E" w:rsidRDefault="00DC183F" w:rsidP="00982B9D">
            <w:pPr>
              <w:jc w:val="center"/>
              <w:outlineLvl w:val="0"/>
              <w:rPr>
                <w:b/>
                <w:bCs/>
                <w:sz w:val="26"/>
                <w:szCs w:val="26"/>
              </w:rPr>
            </w:pPr>
            <w:r w:rsidRPr="007C357E">
              <w:rPr>
                <w:b/>
                <w:bCs/>
                <w:sz w:val="26"/>
                <w:szCs w:val="26"/>
              </w:rPr>
              <w:t>Iekārta</w:t>
            </w:r>
          </w:p>
        </w:tc>
        <w:tc>
          <w:tcPr>
            <w:tcW w:w="4529" w:type="dxa"/>
          </w:tcPr>
          <w:p w14:paraId="3181D1C4" w14:textId="77777777" w:rsidR="00DC183F" w:rsidRPr="007C357E" w:rsidRDefault="00DC183F" w:rsidP="00982B9D">
            <w:pPr>
              <w:jc w:val="center"/>
              <w:outlineLvl w:val="0"/>
              <w:rPr>
                <w:b/>
                <w:bCs/>
                <w:sz w:val="26"/>
                <w:szCs w:val="26"/>
              </w:rPr>
            </w:pPr>
            <w:r w:rsidRPr="007C357E">
              <w:rPr>
                <w:b/>
                <w:bCs/>
                <w:sz w:val="26"/>
                <w:szCs w:val="26"/>
              </w:rPr>
              <w:t>Piedāvājums EUR bez PVN par 1 gab.</w:t>
            </w:r>
          </w:p>
        </w:tc>
      </w:tr>
      <w:tr w:rsidR="00DC183F" w:rsidRPr="007C357E" w14:paraId="19CDE1F2" w14:textId="77777777" w:rsidTr="00982B9D">
        <w:tc>
          <w:tcPr>
            <w:tcW w:w="4815" w:type="dxa"/>
          </w:tcPr>
          <w:p w14:paraId="5F8BCE67" w14:textId="77777777" w:rsidR="00DC183F" w:rsidRPr="007C357E" w:rsidRDefault="00DC183F" w:rsidP="00982B9D">
            <w:pPr>
              <w:outlineLvl w:val="0"/>
              <w:rPr>
                <w:sz w:val="26"/>
                <w:szCs w:val="26"/>
              </w:rPr>
            </w:pPr>
            <w:r w:rsidRPr="007C357E">
              <w:rPr>
                <w:sz w:val="26"/>
                <w:szCs w:val="26"/>
              </w:rPr>
              <w:t>Gaisa kondicionieris (saskaņā ar tehniskās specifikācijas 1.punktu)</w:t>
            </w:r>
          </w:p>
        </w:tc>
        <w:tc>
          <w:tcPr>
            <w:tcW w:w="4529" w:type="dxa"/>
          </w:tcPr>
          <w:p w14:paraId="117A3EF4" w14:textId="77777777" w:rsidR="00DC183F" w:rsidRPr="007C357E" w:rsidRDefault="00DC183F" w:rsidP="00982B9D">
            <w:pPr>
              <w:outlineLvl w:val="0"/>
              <w:rPr>
                <w:sz w:val="26"/>
                <w:szCs w:val="26"/>
              </w:rPr>
            </w:pPr>
          </w:p>
        </w:tc>
      </w:tr>
      <w:tr w:rsidR="00DC183F" w:rsidRPr="007C357E" w14:paraId="349F3EAB" w14:textId="77777777" w:rsidTr="00982B9D">
        <w:tc>
          <w:tcPr>
            <w:tcW w:w="4815" w:type="dxa"/>
          </w:tcPr>
          <w:p w14:paraId="0A61C973" w14:textId="77777777" w:rsidR="00DC183F" w:rsidRPr="007C357E" w:rsidRDefault="00DC183F" w:rsidP="00982B9D">
            <w:pPr>
              <w:outlineLvl w:val="0"/>
              <w:rPr>
                <w:sz w:val="26"/>
                <w:szCs w:val="26"/>
              </w:rPr>
            </w:pPr>
            <w:r w:rsidRPr="007C357E">
              <w:rPr>
                <w:sz w:val="26"/>
                <w:szCs w:val="26"/>
              </w:rPr>
              <w:t>Gaisa kondicionieris</w:t>
            </w:r>
            <w:r>
              <w:rPr>
                <w:sz w:val="26"/>
                <w:szCs w:val="26"/>
              </w:rPr>
              <w:t xml:space="preserve"> </w:t>
            </w:r>
            <w:r w:rsidRPr="007C357E">
              <w:rPr>
                <w:sz w:val="26"/>
                <w:szCs w:val="26"/>
              </w:rPr>
              <w:t xml:space="preserve">(saskaņā ar tehniskās specifikācijas </w:t>
            </w:r>
            <w:r>
              <w:rPr>
                <w:sz w:val="26"/>
                <w:szCs w:val="26"/>
              </w:rPr>
              <w:t>2</w:t>
            </w:r>
            <w:r w:rsidRPr="007C357E">
              <w:rPr>
                <w:sz w:val="26"/>
                <w:szCs w:val="26"/>
              </w:rPr>
              <w:t>.punktu)</w:t>
            </w:r>
          </w:p>
        </w:tc>
        <w:tc>
          <w:tcPr>
            <w:tcW w:w="4529" w:type="dxa"/>
          </w:tcPr>
          <w:p w14:paraId="6479EDA8" w14:textId="77777777" w:rsidR="00DC183F" w:rsidRPr="007C357E" w:rsidRDefault="00DC183F" w:rsidP="00982B9D">
            <w:pPr>
              <w:outlineLvl w:val="0"/>
              <w:rPr>
                <w:sz w:val="26"/>
                <w:szCs w:val="26"/>
              </w:rPr>
            </w:pPr>
          </w:p>
        </w:tc>
      </w:tr>
      <w:tr w:rsidR="00DC183F" w:rsidRPr="007C357E" w14:paraId="3280D64B" w14:textId="77777777" w:rsidTr="00982B9D">
        <w:tc>
          <w:tcPr>
            <w:tcW w:w="4815" w:type="dxa"/>
          </w:tcPr>
          <w:p w14:paraId="5C33EA87" w14:textId="77777777" w:rsidR="00DC183F" w:rsidRPr="007C357E" w:rsidRDefault="00DC183F" w:rsidP="00982B9D">
            <w:pPr>
              <w:outlineLvl w:val="0"/>
              <w:rPr>
                <w:sz w:val="26"/>
                <w:szCs w:val="26"/>
              </w:rPr>
            </w:pPr>
            <w:r w:rsidRPr="007C357E">
              <w:rPr>
                <w:sz w:val="26"/>
                <w:szCs w:val="26"/>
              </w:rPr>
              <w:t>Gaisa kondicionieris ar apsildes funkciju</w:t>
            </w:r>
            <w:r>
              <w:rPr>
                <w:sz w:val="26"/>
                <w:szCs w:val="26"/>
              </w:rPr>
              <w:t xml:space="preserve"> </w:t>
            </w:r>
            <w:r w:rsidRPr="007C357E">
              <w:rPr>
                <w:sz w:val="26"/>
                <w:szCs w:val="26"/>
              </w:rPr>
              <w:t xml:space="preserve">(saskaņā ar tehniskās specifikācijas </w:t>
            </w:r>
            <w:r>
              <w:rPr>
                <w:sz w:val="26"/>
                <w:szCs w:val="26"/>
              </w:rPr>
              <w:t>3</w:t>
            </w:r>
            <w:r w:rsidRPr="007C357E">
              <w:rPr>
                <w:sz w:val="26"/>
                <w:szCs w:val="26"/>
              </w:rPr>
              <w:t>.punktu)</w:t>
            </w:r>
          </w:p>
        </w:tc>
        <w:tc>
          <w:tcPr>
            <w:tcW w:w="4529" w:type="dxa"/>
          </w:tcPr>
          <w:p w14:paraId="4EB93707" w14:textId="77777777" w:rsidR="00DC183F" w:rsidRPr="007C357E" w:rsidRDefault="00DC183F" w:rsidP="00982B9D">
            <w:pPr>
              <w:outlineLvl w:val="0"/>
              <w:rPr>
                <w:sz w:val="26"/>
                <w:szCs w:val="26"/>
              </w:rPr>
            </w:pPr>
          </w:p>
        </w:tc>
      </w:tr>
      <w:tr w:rsidR="00DC183F" w:rsidRPr="007C357E" w14:paraId="766DD480" w14:textId="77777777" w:rsidTr="00982B9D">
        <w:tc>
          <w:tcPr>
            <w:tcW w:w="4815" w:type="dxa"/>
          </w:tcPr>
          <w:p w14:paraId="13A9D16B" w14:textId="77777777" w:rsidR="00DC183F" w:rsidRPr="007C357E" w:rsidRDefault="00DC183F" w:rsidP="00982B9D">
            <w:pPr>
              <w:outlineLvl w:val="0"/>
              <w:rPr>
                <w:sz w:val="26"/>
                <w:szCs w:val="26"/>
              </w:rPr>
            </w:pPr>
            <w:r w:rsidRPr="007C357E">
              <w:rPr>
                <w:sz w:val="26"/>
                <w:szCs w:val="26"/>
              </w:rPr>
              <w:t>Gaisa mitrinātājs</w:t>
            </w:r>
            <w:r>
              <w:rPr>
                <w:sz w:val="26"/>
                <w:szCs w:val="26"/>
              </w:rPr>
              <w:t xml:space="preserve"> </w:t>
            </w:r>
            <w:r w:rsidRPr="007C357E">
              <w:rPr>
                <w:sz w:val="26"/>
                <w:szCs w:val="26"/>
              </w:rPr>
              <w:t xml:space="preserve">(saskaņā ar tehniskās specifikācijas </w:t>
            </w:r>
            <w:r>
              <w:rPr>
                <w:sz w:val="26"/>
                <w:szCs w:val="26"/>
              </w:rPr>
              <w:t>4</w:t>
            </w:r>
            <w:r w:rsidRPr="007C357E">
              <w:rPr>
                <w:sz w:val="26"/>
                <w:szCs w:val="26"/>
              </w:rPr>
              <w:t>.punktu)</w:t>
            </w:r>
          </w:p>
        </w:tc>
        <w:tc>
          <w:tcPr>
            <w:tcW w:w="4529" w:type="dxa"/>
          </w:tcPr>
          <w:p w14:paraId="74D3A500" w14:textId="77777777" w:rsidR="00DC183F" w:rsidRPr="007C357E" w:rsidRDefault="00DC183F" w:rsidP="00982B9D">
            <w:pPr>
              <w:outlineLvl w:val="0"/>
              <w:rPr>
                <w:sz w:val="26"/>
                <w:szCs w:val="26"/>
              </w:rPr>
            </w:pPr>
          </w:p>
        </w:tc>
      </w:tr>
      <w:tr w:rsidR="00DC183F" w:rsidRPr="007C357E" w14:paraId="597673E7" w14:textId="77777777" w:rsidTr="00982B9D">
        <w:tc>
          <w:tcPr>
            <w:tcW w:w="4815" w:type="dxa"/>
          </w:tcPr>
          <w:p w14:paraId="6E7E3B17" w14:textId="77777777" w:rsidR="00DC183F" w:rsidRPr="007C357E" w:rsidRDefault="00DC183F" w:rsidP="00982B9D">
            <w:pPr>
              <w:outlineLvl w:val="0"/>
              <w:rPr>
                <w:sz w:val="26"/>
                <w:szCs w:val="26"/>
              </w:rPr>
            </w:pPr>
            <w:r w:rsidRPr="007C357E">
              <w:rPr>
                <w:sz w:val="26"/>
                <w:szCs w:val="26"/>
              </w:rPr>
              <w:t>Gaisa sausinātājs/mitruma savācējs</w:t>
            </w:r>
            <w:r>
              <w:rPr>
                <w:sz w:val="26"/>
                <w:szCs w:val="26"/>
              </w:rPr>
              <w:t xml:space="preserve"> </w:t>
            </w:r>
            <w:r w:rsidRPr="007C357E">
              <w:rPr>
                <w:sz w:val="26"/>
                <w:szCs w:val="26"/>
              </w:rPr>
              <w:t xml:space="preserve">(saskaņā ar tehniskās specifikācijas </w:t>
            </w:r>
            <w:r>
              <w:rPr>
                <w:sz w:val="26"/>
                <w:szCs w:val="26"/>
              </w:rPr>
              <w:t>5</w:t>
            </w:r>
            <w:r w:rsidRPr="007C357E">
              <w:rPr>
                <w:sz w:val="26"/>
                <w:szCs w:val="26"/>
              </w:rPr>
              <w:t>.punktu)</w:t>
            </w:r>
          </w:p>
        </w:tc>
        <w:tc>
          <w:tcPr>
            <w:tcW w:w="4529" w:type="dxa"/>
          </w:tcPr>
          <w:p w14:paraId="7BADE6A6" w14:textId="77777777" w:rsidR="00DC183F" w:rsidRPr="007C357E" w:rsidRDefault="00DC183F" w:rsidP="00982B9D">
            <w:pPr>
              <w:outlineLvl w:val="0"/>
              <w:rPr>
                <w:sz w:val="26"/>
                <w:szCs w:val="26"/>
              </w:rPr>
            </w:pPr>
          </w:p>
        </w:tc>
      </w:tr>
    </w:tbl>
    <w:p w14:paraId="304939AA" w14:textId="77777777" w:rsidR="00DC183F" w:rsidRDefault="00DC183F" w:rsidP="00DC183F">
      <w:pPr>
        <w:outlineLvl w:val="0"/>
        <w:rPr>
          <w:b/>
          <w:sz w:val="26"/>
          <w:szCs w:val="26"/>
        </w:rPr>
      </w:pPr>
    </w:p>
    <w:p w14:paraId="0435F2F2" w14:textId="77777777" w:rsidR="00DC183F" w:rsidRPr="00383723" w:rsidRDefault="00DC183F" w:rsidP="00DC183F">
      <w:pPr>
        <w:outlineLvl w:val="0"/>
        <w:rPr>
          <w:b/>
          <w:bCs/>
          <w:sz w:val="26"/>
          <w:szCs w:val="26"/>
        </w:rPr>
      </w:pPr>
    </w:p>
    <w:p w14:paraId="24B5ECA2" w14:textId="77777777" w:rsidR="00DC183F" w:rsidRDefault="00DC183F" w:rsidP="00DC183F"/>
    <w:p w14:paraId="7243B799" w14:textId="77777777" w:rsidR="00DC183F" w:rsidRDefault="00DC183F" w:rsidP="00DC18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3"/>
      </w:tblGrid>
      <w:tr w:rsidR="00DC183F" w:rsidRPr="00782A42" w14:paraId="09F3C10C" w14:textId="77777777" w:rsidTr="00982B9D">
        <w:trPr>
          <w:trHeight w:val="70"/>
        </w:trPr>
        <w:tc>
          <w:tcPr>
            <w:tcW w:w="5000" w:type="pct"/>
            <w:tcBorders>
              <w:top w:val="single" w:sz="4" w:space="0" w:color="auto"/>
              <w:left w:val="nil"/>
              <w:bottom w:val="nil"/>
              <w:right w:val="nil"/>
            </w:tcBorders>
            <w:hideMark/>
          </w:tcPr>
          <w:p w14:paraId="2AE763FE" w14:textId="77777777" w:rsidR="00DC183F" w:rsidRPr="00782A42" w:rsidRDefault="00DC183F" w:rsidP="00982B9D">
            <w:pPr>
              <w:jc w:val="center"/>
              <w:rPr>
                <w:i/>
                <w:sz w:val="22"/>
                <w:szCs w:val="22"/>
              </w:rPr>
            </w:pPr>
            <w:r w:rsidRPr="00782A42">
              <w:rPr>
                <w:i/>
                <w:sz w:val="22"/>
                <w:szCs w:val="22"/>
              </w:rPr>
              <w:t>Pretendenta likumiskā vai pilnvarotā pārstāvja amats, vārds, uzvārds un paraksts</w:t>
            </w:r>
          </w:p>
        </w:tc>
      </w:tr>
    </w:tbl>
    <w:p w14:paraId="67419E8E" w14:textId="77777777" w:rsidR="00DC183F" w:rsidRDefault="00DC183F" w:rsidP="00DC183F"/>
    <w:p w14:paraId="45AC4519" w14:textId="77777777" w:rsidR="007B51D2" w:rsidRPr="007B51D2" w:rsidRDefault="007B51D2" w:rsidP="007B51D2">
      <w:pPr>
        <w:rPr>
          <w:rStyle w:val="FontStyle20"/>
          <w:sz w:val="26"/>
          <w:szCs w:val="26"/>
        </w:rPr>
      </w:pPr>
    </w:p>
    <w:p w14:paraId="7A199A4F" w14:textId="77777777" w:rsidR="005E129B" w:rsidRDefault="005E129B" w:rsidP="007B51D2">
      <w:pPr>
        <w:pStyle w:val="Sarakstarindkopa"/>
        <w:ind w:left="0"/>
        <w:jc w:val="both"/>
        <w:rPr>
          <w:sz w:val="26"/>
          <w:szCs w:val="26"/>
        </w:rPr>
        <w:sectPr w:rsidR="005E129B" w:rsidSect="00DC183F">
          <w:headerReference w:type="default" r:id="rId9"/>
          <w:headerReference w:type="first" r:id="rId10"/>
          <w:pgSz w:w="11905" w:h="16837"/>
          <w:pgMar w:top="1134" w:right="851" w:bottom="1134" w:left="1701" w:header="720" w:footer="720" w:gutter="0"/>
          <w:pgNumType w:start="1"/>
          <w:cols w:space="60"/>
          <w:noEndnote/>
          <w:titlePg/>
          <w:docGrid w:linePitch="326"/>
        </w:sectPr>
      </w:pPr>
    </w:p>
    <w:p w14:paraId="46070425" w14:textId="77777777" w:rsidR="005E129B" w:rsidRDefault="005E129B" w:rsidP="005E129B">
      <w:pPr>
        <w:jc w:val="center"/>
        <w:rPr>
          <w:b/>
          <w:sz w:val="26"/>
          <w:szCs w:val="26"/>
        </w:rPr>
      </w:pPr>
    </w:p>
    <w:p w14:paraId="6E2E06FF" w14:textId="29DC5E60" w:rsidR="005E129B" w:rsidRPr="007621A6" w:rsidRDefault="004D7975" w:rsidP="005E129B">
      <w:pPr>
        <w:jc w:val="center"/>
        <w:rPr>
          <w:b/>
          <w:sz w:val="26"/>
          <w:szCs w:val="26"/>
        </w:rPr>
      </w:pPr>
      <w:r>
        <w:rPr>
          <w:b/>
          <w:sz w:val="26"/>
          <w:szCs w:val="26"/>
        </w:rPr>
        <w:t xml:space="preserve">PRETENDENTA </w:t>
      </w:r>
      <w:r w:rsidR="005E129B" w:rsidRPr="007621A6">
        <w:rPr>
          <w:b/>
          <w:sz w:val="26"/>
          <w:szCs w:val="26"/>
        </w:rPr>
        <w:t>PIETEIKUMS DALĪBAI TIRGUS IZPĒTĒ</w:t>
      </w:r>
    </w:p>
    <w:p w14:paraId="76CF4C42" w14:textId="091BDC0C" w:rsidR="005E129B" w:rsidRPr="007621A6" w:rsidRDefault="005E129B" w:rsidP="005E129B">
      <w:pPr>
        <w:jc w:val="center"/>
        <w:rPr>
          <w:sz w:val="26"/>
          <w:szCs w:val="26"/>
        </w:rPr>
      </w:pPr>
      <w:r w:rsidRPr="007621A6">
        <w:rPr>
          <w:sz w:val="26"/>
          <w:szCs w:val="26"/>
        </w:rPr>
        <w:t xml:space="preserve">Tirgus izpēte </w:t>
      </w:r>
      <w:r w:rsidRPr="00C968A2">
        <w:rPr>
          <w:sz w:val="26"/>
          <w:szCs w:val="26"/>
        </w:rPr>
        <w:t>“</w:t>
      </w:r>
      <w:r w:rsidR="004D7975" w:rsidRPr="004D7975">
        <w:rPr>
          <w:sz w:val="26"/>
          <w:szCs w:val="26"/>
        </w:rPr>
        <w:t>Par mobilo kondicionieru, gaisa mitrinātāju un gaisa sausinātāju piegādi</w:t>
      </w:r>
      <w:r w:rsidRPr="00C968A2">
        <w:rPr>
          <w:sz w:val="26"/>
          <w:szCs w:val="26"/>
        </w:rPr>
        <w:t>”</w:t>
      </w:r>
    </w:p>
    <w:p w14:paraId="09AD8846" w14:textId="77777777" w:rsidR="005E129B" w:rsidRPr="007621A6" w:rsidRDefault="005E129B" w:rsidP="005E129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1049"/>
        <w:gridCol w:w="447"/>
        <w:gridCol w:w="159"/>
        <w:gridCol w:w="709"/>
        <w:gridCol w:w="1558"/>
        <w:gridCol w:w="852"/>
        <w:gridCol w:w="1028"/>
        <w:gridCol w:w="3505"/>
      </w:tblGrid>
      <w:tr w:rsidR="005E129B" w:rsidRPr="007621A6" w14:paraId="1173A24F" w14:textId="77777777" w:rsidTr="00FC0EAC">
        <w:tc>
          <w:tcPr>
            <w:tcW w:w="1276" w:type="pct"/>
            <w:gridSpan w:val="3"/>
            <w:tcBorders>
              <w:top w:val="nil"/>
              <w:left w:val="nil"/>
              <w:right w:val="nil"/>
            </w:tcBorders>
          </w:tcPr>
          <w:p w14:paraId="6151A87D" w14:textId="77777777" w:rsidR="005E129B" w:rsidRPr="007621A6" w:rsidRDefault="005E129B" w:rsidP="00FC0EAC">
            <w:pPr>
              <w:rPr>
                <w:sz w:val="26"/>
                <w:szCs w:val="26"/>
              </w:rPr>
            </w:pPr>
          </w:p>
        </w:tc>
        <w:tc>
          <w:tcPr>
            <w:tcW w:w="2053" w:type="pct"/>
            <w:gridSpan w:val="5"/>
            <w:tcBorders>
              <w:top w:val="nil"/>
              <w:left w:val="nil"/>
              <w:bottom w:val="nil"/>
              <w:right w:val="nil"/>
            </w:tcBorders>
          </w:tcPr>
          <w:p w14:paraId="14B9B30E" w14:textId="77777777" w:rsidR="005E129B" w:rsidRPr="007621A6" w:rsidRDefault="005E129B" w:rsidP="00FC0EAC">
            <w:pPr>
              <w:rPr>
                <w:sz w:val="26"/>
                <w:szCs w:val="26"/>
              </w:rPr>
            </w:pPr>
          </w:p>
        </w:tc>
        <w:tc>
          <w:tcPr>
            <w:tcW w:w="1671" w:type="pct"/>
            <w:tcBorders>
              <w:top w:val="nil"/>
              <w:left w:val="nil"/>
              <w:right w:val="nil"/>
            </w:tcBorders>
          </w:tcPr>
          <w:p w14:paraId="3316EC4A" w14:textId="77777777" w:rsidR="005E129B" w:rsidRPr="007621A6" w:rsidRDefault="005E129B" w:rsidP="00FC0EAC">
            <w:pPr>
              <w:rPr>
                <w:sz w:val="26"/>
                <w:szCs w:val="26"/>
              </w:rPr>
            </w:pPr>
          </w:p>
        </w:tc>
      </w:tr>
      <w:tr w:rsidR="005E129B" w:rsidRPr="007621A6" w14:paraId="1C8DD072" w14:textId="77777777" w:rsidTr="00FC0EAC">
        <w:tc>
          <w:tcPr>
            <w:tcW w:w="1276" w:type="pct"/>
            <w:gridSpan w:val="3"/>
            <w:tcBorders>
              <w:left w:val="nil"/>
              <w:bottom w:val="nil"/>
              <w:right w:val="nil"/>
            </w:tcBorders>
          </w:tcPr>
          <w:p w14:paraId="1C2678DC" w14:textId="77777777" w:rsidR="005E129B" w:rsidRPr="007621A6" w:rsidRDefault="005E129B" w:rsidP="00FC0EAC">
            <w:pPr>
              <w:jc w:val="center"/>
              <w:rPr>
                <w:sz w:val="26"/>
                <w:szCs w:val="26"/>
                <w:vertAlign w:val="superscript"/>
              </w:rPr>
            </w:pPr>
            <w:r w:rsidRPr="007621A6">
              <w:rPr>
                <w:sz w:val="26"/>
                <w:szCs w:val="26"/>
                <w:vertAlign w:val="superscript"/>
              </w:rPr>
              <w:t>Vieta</w:t>
            </w:r>
          </w:p>
        </w:tc>
        <w:tc>
          <w:tcPr>
            <w:tcW w:w="2053" w:type="pct"/>
            <w:gridSpan w:val="5"/>
            <w:tcBorders>
              <w:top w:val="nil"/>
              <w:left w:val="nil"/>
              <w:bottom w:val="nil"/>
              <w:right w:val="nil"/>
            </w:tcBorders>
          </w:tcPr>
          <w:p w14:paraId="0AF74054" w14:textId="77777777" w:rsidR="005E129B" w:rsidRPr="007621A6" w:rsidRDefault="005E129B" w:rsidP="00FC0EAC">
            <w:pPr>
              <w:rPr>
                <w:sz w:val="26"/>
                <w:szCs w:val="26"/>
              </w:rPr>
            </w:pPr>
          </w:p>
        </w:tc>
        <w:tc>
          <w:tcPr>
            <w:tcW w:w="1671" w:type="pct"/>
            <w:tcBorders>
              <w:left w:val="nil"/>
              <w:bottom w:val="nil"/>
              <w:right w:val="nil"/>
            </w:tcBorders>
          </w:tcPr>
          <w:p w14:paraId="4A6B9707" w14:textId="77777777" w:rsidR="005E129B" w:rsidRPr="007621A6" w:rsidRDefault="005E129B" w:rsidP="00FC0EAC">
            <w:pPr>
              <w:jc w:val="center"/>
              <w:rPr>
                <w:sz w:val="26"/>
                <w:szCs w:val="26"/>
                <w:vertAlign w:val="superscript"/>
              </w:rPr>
            </w:pPr>
            <w:r w:rsidRPr="007621A6">
              <w:rPr>
                <w:sz w:val="26"/>
                <w:szCs w:val="26"/>
                <w:vertAlign w:val="superscript"/>
              </w:rPr>
              <w:t>Datums</w:t>
            </w:r>
          </w:p>
        </w:tc>
      </w:tr>
      <w:tr w:rsidR="005E129B" w:rsidRPr="007621A6" w14:paraId="3A66B6E0" w14:textId="77777777" w:rsidTr="005E129B">
        <w:trPr>
          <w:cantSplit/>
        </w:trPr>
        <w:tc>
          <w:tcPr>
            <w:tcW w:w="1063" w:type="pct"/>
            <w:gridSpan w:val="2"/>
            <w:vMerge w:val="restart"/>
            <w:shd w:val="clear" w:color="auto" w:fill="D9D9D9" w:themeFill="background1" w:themeFillShade="D9"/>
            <w:vAlign w:val="center"/>
          </w:tcPr>
          <w:p w14:paraId="07826448" w14:textId="14109454" w:rsidR="005E129B" w:rsidRPr="007621A6" w:rsidRDefault="005E129B" w:rsidP="005E129B">
            <w:pPr>
              <w:rPr>
                <w:b/>
                <w:sz w:val="26"/>
                <w:szCs w:val="26"/>
              </w:rPr>
            </w:pPr>
            <w:r w:rsidRPr="007621A6">
              <w:rPr>
                <w:b/>
                <w:sz w:val="26"/>
                <w:szCs w:val="26"/>
              </w:rPr>
              <w:t xml:space="preserve">Informācija par </w:t>
            </w:r>
            <w:r w:rsidR="00E71C6D">
              <w:rPr>
                <w:b/>
                <w:sz w:val="26"/>
                <w:szCs w:val="26"/>
              </w:rPr>
              <w:t>pretendentu</w:t>
            </w:r>
          </w:p>
        </w:tc>
        <w:tc>
          <w:tcPr>
            <w:tcW w:w="1776" w:type="pct"/>
            <w:gridSpan w:val="5"/>
          </w:tcPr>
          <w:p w14:paraId="304DE0D8" w14:textId="77777777" w:rsidR="005E129B" w:rsidRPr="007621A6" w:rsidRDefault="005E129B" w:rsidP="00FC0EAC">
            <w:pPr>
              <w:pStyle w:val="Galvene"/>
              <w:tabs>
                <w:tab w:val="clear" w:pos="4153"/>
                <w:tab w:val="clear" w:pos="8306"/>
              </w:tabs>
              <w:rPr>
                <w:sz w:val="26"/>
                <w:szCs w:val="26"/>
              </w:rPr>
            </w:pPr>
            <w:r w:rsidRPr="007621A6">
              <w:rPr>
                <w:sz w:val="26"/>
                <w:szCs w:val="26"/>
              </w:rPr>
              <w:t>Nosaukums:</w:t>
            </w:r>
          </w:p>
        </w:tc>
        <w:tc>
          <w:tcPr>
            <w:tcW w:w="2161" w:type="pct"/>
            <w:gridSpan w:val="2"/>
          </w:tcPr>
          <w:p w14:paraId="36B78B45" w14:textId="77777777" w:rsidR="005E129B" w:rsidRPr="007621A6" w:rsidRDefault="005E129B" w:rsidP="00FC0EAC">
            <w:pPr>
              <w:rPr>
                <w:sz w:val="26"/>
                <w:szCs w:val="26"/>
              </w:rPr>
            </w:pPr>
          </w:p>
        </w:tc>
      </w:tr>
      <w:tr w:rsidR="005E129B" w:rsidRPr="007621A6" w14:paraId="385E806C" w14:textId="77777777" w:rsidTr="005E129B">
        <w:trPr>
          <w:cantSplit/>
        </w:trPr>
        <w:tc>
          <w:tcPr>
            <w:tcW w:w="1063" w:type="pct"/>
            <w:gridSpan w:val="2"/>
            <w:vMerge/>
            <w:shd w:val="clear" w:color="auto" w:fill="D9D9D9" w:themeFill="background1" w:themeFillShade="D9"/>
          </w:tcPr>
          <w:p w14:paraId="11827CEE" w14:textId="77777777" w:rsidR="005E129B" w:rsidRPr="007621A6" w:rsidRDefault="005E129B" w:rsidP="00FC0EAC">
            <w:pPr>
              <w:pStyle w:val="Galvene"/>
              <w:tabs>
                <w:tab w:val="clear" w:pos="4153"/>
                <w:tab w:val="clear" w:pos="8306"/>
              </w:tabs>
              <w:ind w:right="-52"/>
              <w:rPr>
                <w:sz w:val="26"/>
                <w:szCs w:val="26"/>
              </w:rPr>
            </w:pPr>
          </w:p>
        </w:tc>
        <w:tc>
          <w:tcPr>
            <w:tcW w:w="1776" w:type="pct"/>
            <w:gridSpan w:val="5"/>
          </w:tcPr>
          <w:p w14:paraId="55FF69DC"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Reģistrācijas numurs un datums:</w:t>
            </w:r>
          </w:p>
        </w:tc>
        <w:tc>
          <w:tcPr>
            <w:tcW w:w="2161" w:type="pct"/>
            <w:gridSpan w:val="2"/>
          </w:tcPr>
          <w:p w14:paraId="428D0DFD" w14:textId="77777777" w:rsidR="005E129B" w:rsidRPr="007621A6" w:rsidRDefault="005E129B" w:rsidP="00FC0EAC">
            <w:pPr>
              <w:rPr>
                <w:sz w:val="26"/>
                <w:szCs w:val="26"/>
              </w:rPr>
            </w:pPr>
          </w:p>
        </w:tc>
      </w:tr>
      <w:tr w:rsidR="005E129B" w:rsidRPr="007621A6" w14:paraId="6672A087" w14:textId="77777777" w:rsidTr="005E129B">
        <w:trPr>
          <w:cantSplit/>
        </w:trPr>
        <w:tc>
          <w:tcPr>
            <w:tcW w:w="1063" w:type="pct"/>
            <w:gridSpan w:val="2"/>
            <w:vMerge/>
            <w:shd w:val="clear" w:color="auto" w:fill="D9D9D9" w:themeFill="background1" w:themeFillShade="D9"/>
          </w:tcPr>
          <w:p w14:paraId="1C717D16" w14:textId="77777777" w:rsidR="005E129B" w:rsidRPr="007621A6" w:rsidRDefault="005E129B" w:rsidP="00FC0EAC">
            <w:pPr>
              <w:rPr>
                <w:sz w:val="26"/>
                <w:szCs w:val="26"/>
              </w:rPr>
            </w:pPr>
          </w:p>
        </w:tc>
        <w:tc>
          <w:tcPr>
            <w:tcW w:w="1776" w:type="pct"/>
            <w:gridSpan w:val="5"/>
          </w:tcPr>
          <w:p w14:paraId="48D88444" w14:textId="77777777" w:rsidR="005E129B" w:rsidRPr="007621A6" w:rsidRDefault="005E129B" w:rsidP="00FC0EAC">
            <w:pPr>
              <w:rPr>
                <w:sz w:val="26"/>
                <w:szCs w:val="26"/>
              </w:rPr>
            </w:pPr>
            <w:r w:rsidRPr="007621A6">
              <w:rPr>
                <w:sz w:val="26"/>
                <w:szCs w:val="26"/>
              </w:rPr>
              <w:t>Juridiskā adrese:</w:t>
            </w:r>
          </w:p>
        </w:tc>
        <w:tc>
          <w:tcPr>
            <w:tcW w:w="2161" w:type="pct"/>
            <w:gridSpan w:val="2"/>
          </w:tcPr>
          <w:p w14:paraId="35570549" w14:textId="77777777" w:rsidR="005E129B" w:rsidRPr="007621A6" w:rsidRDefault="005E129B" w:rsidP="00FC0EAC">
            <w:pPr>
              <w:rPr>
                <w:sz w:val="26"/>
                <w:szCs w:val="26"/>
              </w:rPr>
            </w:pPr>
          </w:p>
        </w:tc>
      </w:tr>
      <w:tr w:rsidR="005E129B" w:rsidRPr="007621A6" w14:paraId="63413544" w14:textId="77777777" w:rsidTr="005E129B">
        <w:trPr>
          <w:cantSplit/>
        </w:trPr>
        <w:tc>
          <w:tcPr>
            <w:tcW w:w="1063" w:type="pct"/>
            <w:gridSpan w:val="2"/>
            <w:vMerge/>
            <w:shd w:val="clear" w:color="auto" w:fill="D9D9D9" w:themeFill="background1" w:themeFillShade="D9"/>
          </w:tcPr>
          <w:p w14:paraId="5685412B" w14:textId="77777777" w:rsidR="005E129B" w:rsidRPr="007621A6" w:rsidRDefault="005E129B" w:rsidP="00FC0EAC">
            <w:pPr>
              <w:rPr>
                <w:sz w:val="26"/>
                <w:szCs w:val="26"/>
              </w:rPr>
            </w:pPr>
          </w:p>
        </w:tc>
        <w:tc>
          <w:tcPr>
            <w:tcW w:w="1776" w:type="pct"/>
            <w:gridSpan w:val="5"/>
          </w:tcPr>
          <w:p w14:paraId="5121FE90" w14:textId="77777777" w:rsidR="005E129B" w:rsidRPr="007621A6" w:rsidRDefault="005E129B" w:rsidP="00FC0EAC">
            <w:pPr>
              <w:rPr>
                <w:sz w:val="26"/>
                <w:szCs w:val="26"/>
              </w:rPr>
            </w:pPr>
            <w:r w:rsidRPr="007621A6">
              <w:rPr>
                <w:sz w:val="26"/>
                <w:szCs w:val="26"/>
              </w:rPr>
              <w:t>Pasta adrese:</w:t>
            </w:r>
          </w:p>
        </w:tc>
        <w:tc>
          <w:tcPr>
            <w:tcW w:w="2161" w:type="pct"/>
            <w:gridSpan w:val="2"/>
          </w:tcPr>
          <w:p w14:paraId="202FC264" w14:textId="77777777" w:rsidR="005E129B" w:rsidRPr="007621A6" w:rsidRDefault="005E129B" w:rsidP="00FC0EAC">
            <w:pPr>
              <w:rPr>
                <w:sz w:val="26"/>
                <w:szCs w:val="26"/>
              </w:rPr>
            </w:pPr>
          </w:p>
        </w:tc>
      </w:tr>
      <w:tr w:rsidR="005E129B" w:rsidRPr="007621A6" w14:paraId="473A0969" w14:textId="77777777" w:rsidTr="005E129B">
        <w:trPr>
          <w:cantSplit/>
        </w:trPr>
        <w:tc>
          <w:tcPr>
            <w:tcW w:w="1063" w:type="pct"/>
            <w:gridSpan w:val="2"/>
            <w:vMerge/>
            <w:shd w:val="clear" w:color="auto" w:fill="D9D9D9" w:themeFill="background1" w:themeFillShade="D9"/>
          </w:tcPr>
          <w:p w14:paraId="57A561B8" w14:textId="77777777" w:rsidR="005E129B" w:rsidRPr="007621A6" w:rsidRDefault="005E129B" w:rsidP="00FC0EAC">
            <w:pPr>
              <w:rPr>
                <w:sz w:val="26"/>
                <w:szCs w:val="26"/>
              </w:rPr>
            </w:pPr>
          </w:p>
        </w:tc>
        <w:tc>
          <w:tcPr>
            <w:tcW w:w="1776" w:type="pct"/>
            <w:gridSpan w:val="5"/>
          </w:tcPr>
          <w:p w14:paraId="7EA2BEE2" w14:textId="77777777" w:rsidR="005E129B" w:rsidRPr="007621A6" w:rsidRDefault="005E129B" w:rsidP="00FC0EAC">
            <w:pPr>
              <w:rPr>
                <w:sz w:val="26"/>
                <w:szCs w:val="26"/>
              </w:rPr>
            </w:pPr>
            <w:r w:rsidRPr="007621A6">
              <w:rPr>
                <w:sz w:val="26"/>
                <w:szCs w:val="26"/>
              </w:rPr>
              <w:t>Tālrunis:</w:t>
            </w:r>
          </w:p>
        </w:tc>
        <w:tc>
          <w:tcPr>
            <w:tcW w:w="2161" w:type="pct"/>
            <w:gridSpan w:val="2"/>
          </w:tcPr>
          <w:p w14:paraId="4481EBA6" w14:textId="77777777" w:rsidR="005E129B" w:rsidRPr="007621A6" w:rsidRDefault="005E129B" w:rsidP="00FC0EAC">
            <w:pPr>
              <w:rPr>
                <w:sz w:val="26"/>
                <w:szCs w:val="26"/>
              </w:rPr>
            </w:pPr>
          </w:p>
        </w:tc>
      </w:tr>
      <w:tr w:rsidR="005E129B" w:rsidRPr="007621A6" w14:paraId="66100D6A" w14:textId="77777777" w:rsidTr="005E129B">
        <w:trPr>
          <w:cantSplit/>
        </w:trPr>
        <w:tc>
          <w:tcPr>
            <w:tcW w:w="1063" w:type="pct"/>
            <w:gridSpan w:val="2"/>
            <w:vMerge/>
            <w:shd w:val="clear" w:color="auto" w:fill="D9D9D9" w:themeFill="background1" w:themeFillShade="D9"/>
          </w:tcPr>
          <w:p w14:paraId="1887CD46" w14:textId="77777777" w:rsidR="005E129B" w:rsidRPr="007621A6" w:rsidRDefault="005E129B" w:rsidP="00FC0EAC">
            <w:pPr>
              <w:rPr>
                <w:sz w:val="26"/>
                <w:szCs w:val="26"/>
              </w:rPr>
            </w:pPr>
          </w:p>
        </w:tc>
        <w:tc>
          <w:tcPr>
            <w:tcW w:w="1776" w:type="pct"/>
            <w:gridSpan w:val="5"/>
          </w:tcPr>
          <w:p w14:paraId="2CDABEE3" w14:textId="77777777" w:rsidR="005E129B" w:rsidRPr="007621A6" w:rsidRDefault="005E129B" w:rsidP="00FC0EAC">
            <w:pPr>
              <w:rPr>
                <w:sz w:val="26"/>
                <w:szCs w:val="26"/>
              </w:rPr>
            </w:pPr>
            <w:r w:rsidRPr="007621A6">
              <w:rPr>
                <w:sz w:val="26"/>
                <w:szCs w:val="26"/>
              </w:rPr>
              <w:t>E-pasta adrese:</w:t>
            </w:r>
          </w:p>
        </w:tc>
        <w:tc>
          <w:tcPr>
            <w:tcW w:w="2161" w:type="pct"/>
            <w:gridSpan w:val="2"/>
          </w:tcPr>
          <w:p w14:paraId="5ED9D6BE" w14:textId="77777777" w:rsidR="005E129B" w:rsidRPr="007621A6" w:rsidRDefault="005E129B" w:rsidP="00FC0EAC">
            <w:pPr>
              <w:rPr>
                <w:sz w:val="26"/>
                <w:szCs w:val="26"/>
              </w:rPr>
            </w:pPr>
          </w:p>
        </w:tc>
      </w:tr>
      <w:tr w:rsidR="005E129B" w:rsidRPr="007621A6" w14:paraId="3773D7E8" w14:textId="77777777" w:rsidTr="005E129B">
        <w:trPr>
          <w:cantSplit/>
        </w:trPr>
        <w:tc>
          <w:tcPr>
            <w:tcW w:w="1063" w:type="pct"/>
            <w:gridSpan w:val="2"/>
            <w:vMerge/>
            <w:shd w:val="clear" w:color="auto" w:fill="D9D9D9" w:themeFill="background1" w:themeFillShade="D9"/>
          </w:tcPr>
          <w:p w14:paraId="10DF85E9" w14:textId="77777777" w:rsidR="005E129B" w:rsidRPr="007621A6" w:rsidRDefault="005E129B" w:rsidP="00FC0EAC">
            <w:pPr>
              <w:rPr>
                <w:sz w:val="26"/>
                <w:szCs w:val="26"/>
              </w:rPr>
            </w:pPr>
          </w:p>
        </w:tc>
        <w:tc>
          <w:tcPr>
            <w:tcW w:w="1776" w:type="pct"/>
            <w:gridSpan w:val="5"/>
          </w:tcPr>
          <w:p w14:paraId="6A20EC6C" w14:textId="77777777" w:rsidR="005E129B" w:rsidRPr="007621A6" w:rsidRDefault="005E129B" w:rsidP="00FC0EAC">
            <w:pPr>
              <w:rPr>
                <w:sz w:val="26"/>
                <w:szCs w:val="26"/>
              </w:rPr>
            </w:pPr>
            <w:r w:rsidRPr="007621A6">
              <w:rPr>
                <w:sz w:val="26"/>
                <w:szCs w:val="26"/>
              </w:rPr>
              <w:t>Interneta mājas lapa:</w:t>
            </w:r>
          </w:p>
          <w:p w14:paraId="0C1ACE98" w14:textId="77777777" w:rsidR="005E129B" w:rsidRPr="007621A6" w:rsidRDefault="005E129B" w:rsidP="00FC0EAC">
            <w:pPr>
              <w:rPr>
                <w:sz w:val="26"/>
                <w:szCs w:val="26"/>
              </w:rPr>
            </w:pPr>
            <w:r w:rsidRPr="007621A6">
              <w:rPr>
                <w:i/>
                <w:sz w:val="26"/>
                <w:szCs w:val="26"/>
              </w:rPr>
              <w:t>(ja ir pieejama)</w:t>
            </w:r>
          </w:p>
        </w:tc>
        <w:tc>
          <w:tcPr>
            <w:tcW w:w="2161" w:type="pct"/>
            <w:gridSpan w:val="2"/>
          </w:tcPr>
          <w:p w14:paraId="7B744B26" w14:textId="77777777" w:rsidR="005E129B" w:rsidRPr="007621A6" w:rsidRDefault="005E129B" w:rsidP="00FC0EAC">
            <w:pPr>
              <w:rPr>
                <w:sz w:val="26"/>
                <w:szCs w:val="26"/>
              </w:rPr>
            </w:pPr>
          </w:p>
        </w:tc>
      </w:tr>
      <w:tr w:rsidR="005E129B" w:rsidRPr="007621A6" w14:paraId="30BFCA76" w14:textId="77777777" w:rsidTr="005E129B">
        <w:trPr>
          <w:cantSplit/>
        </w:trPr>
        <w:tc>
          <w:tcPr>
            <w:tcW w:w="563" w:type="pct"/>
            <w:vMerge w:val="restart"/>
            <w:shd w:val="clear" w:color="auto" w:fill="D9D9D9" w:themeFill="background1" w:themeFillShade="D9"/>
            <w:vAlign w:val="center"/>
          </w:tcPr>
          <w:p w14:paraId="722EB6B8" w14:textId="77777777" w:rsidR="005E129B" w:rsidRPr="007621A6" w:rsidRDefault="005E129B" w:rsidP="005E129B">
            <w:pPr>
              <w:rPr>
                <w:b/>
                <w:sz w:val="26"/>
                <w:szCs w:val="26"/>
              </w:rPr>
            </w:pPr>
            <w:r w:rsidRPr="007621A6">
              <w:rPr>
                <w:b/>
                <w:sz w:val="26"/>
                <w:szCs w:val="26"/>
              </w:rPr>
              <w:t>Finanšu rekvizīti</w:t>
            </w:r>
          </w:p>
        </w:tc>
        <w:tc>
          <w:tcPr>
            <w:tcW w:w="1127" w:type="pct"/>
            <w:gridSpan w:val="4"/>
            <w:shd w:val="clear" w:color="auto" w:fill="FFFFFF" w:themeFill="background1"/>
          </w:tcPr>
          <w:p w14:paraId="0524B013" w14:textId="77777777" w:rsidR="005E129B" w:rsidRPr="007621A6" w:rsidRDefault="005E129B" w:rsidP="00FC0EAC">
            <w:pPr>
              <w:pStyle w:val="Galvene"/>
              <w:tabs>
                <w:tab w:val="clear" w:pos="4153"/>
                <w:tab w:val="clear" w:pos="8306"/>
              </w:tabs>
              <w:rPr>
                <w:sz w:val="26"/>
                <w:szCs w:val="26"/>
              </w:rPr>
            </w:pPr>
            <w:r w:rsidRPr="007621A6">
              <w:rPr>
                <w:sz w:val="26"/>
                <w:szCs w:val="26"/>
              </w:rPr>
              <w:t>Bankas nosaukums:</w:t>
            </w:r>
          </w:p>
        </w:tc>
        <w:tc>
          <w:tcPr>
            <w:tcW w:w="3310" w:type="pct"/>
            <w:gridSpan w:val="4"/>
            <w:shd w:val="clear" w:color="auto" w:fill="FFFFFF" w:themeFill="background1"/>
          </w:tcPr>
          <w:p w14:paraId="6B838CDC" w14:textId="77777777" w:rsidR="005E129B" w:rsidRPr="007621A6" w:rsidRDefault="005E129B" w:rsidP="00FC0EAC">
            <w:pPr>
              <w:rPr>
                <w:sz w:val="26"/>
                <w:szCs w:val="26"/>
              </w:rPr>
            </w:pPr>
          </w:p>
        </w:tc>
      </w:tr>
      <w:tr w:rsidR="005E129B" w:rsidRPr="007621A6" w14:paraId="5ED576A0" w14:textId="77777777" w:rsidTr="005E129B">
        <w:trPr>
          <w:cantSplit/>
        </w:trPr>
        <w:tc>
          <w:tcPr>
            <w:tcW w:w="563" w:type="pct"/>
            <w:vMerge/>
            <w:shd w:val="clear" w:color="auto" w:fill="D9D9D9" w:themeFill="background1" w:themeFillShade="D9"/>
          </w:tcPr>
          <w:p w14:paraId="48C6D221" w14:textId="77777777" w:rsidR="005E129B" w:rsidRPr="007621A6" w:rsidRDefault="005E129B" w:rsidP="00FC0EAC">
            <w:pPr>
              <w:pStyle w:val="Galvene"/>
              <w:tabs>
                <w:tab w:val="clear" w:pos="4153"/>
                <w:tab w:val="clear" w:pos="8306"/>
              </w:tabs>
              <w:ind w:right="-52"/>
              <w:rPr>
                <w:sz w:val="26"/>
                <w:szCs w:val="26"/>
              </w:rPr>
            </w:pPr>
          </w:p>
        </w:tc>
        <w:tc>
          <w:tcPr>
            <w:tcW w:w="1127" w:type="pct"/>
            <w:gridSpan w:val="4"/>
            <w:shd w:val="clear" w:color="auto" w:fill="FFFFFF" w:themeFill="background1"/>
          </w:tcPr>
          <w:p w14:paraId="0E781DD9"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Bankas kods:</w:t>
            </w:r>
          </w:p>
        </w:tc>
        <w:tc>
          <w:tcPr>
            <w:tcW w:w="3310" w:type="pct"/>
            <w:gridSpan w:val="4"/>
            <w:shd w:val="clear" w:color="auto" w:fill="FFFFFF" w:themeFill="background1"/>
          </w:tcPr>
          <w:p w14:paraId="311DC9DA" w14:textId="77777777" w:rsidR="005E129B" w:rsidRPr="007621A6" w:rsidRDefault="005E129B" w:rsidP="00FC0EAC">
            <w:pPr>
              <w:rPr>
                <w:sz w:val="26"/>
                <w:szCs w:val="26"/>
              </w:rPr>
            </w:pPr>
          </w:p>
        </w:tc>
      </w:tr>
      <w:tr w:rsidR="005E129B" w:rsidRPr="007621A6" w14:paraId="6019BA79" w14:textId="77777777" w:rsidTr="005E129B">
        <w:trPr>
          <w:cantSplit/>
        </w:trPr>
        <w:tc>
          <w:tcPr>
            <w:tcW w:w="563" w:type="pct"/>
            <w:vMerge/>
            <w:shd w:val="clear" w:color="auto" w:fill="D9D9D9" w:themeFill="background1" w:themeFillShade="D9"/>
          </w:tcPr>
          <w:p w14:paraId="3E34CE70" w14:textId="77777777" w:rsidR="005E129B" w:rsidRPr="007621A6" w:rsidRDefault="005E129B" w:rsidP="00FC0EAC">
            <w:pPr>
              <w:rPr>
                <w:sz w:val="26"/>
                <w:szCs w:val="26"/>
              </w:rPr>
            </w:pPr>
          </w:p>
        </w:tc>
        <w:tc>
          <w:tcPr>
            <w:tcW w:w="1127" w:type="pct"/>
            <w:gridSpan w:val="4"/>
            <w:shd w:val="clear" w:color="auto" w:fill="FFFFFF" w:themeFill="background1"/>
          </w:tcPr>
          <w:p w14:paraId="0AE07143" w14:textId="77777777" w:rsidR="005E129B" w:rsidRPr="007621A6" w:rsidRDefault="005E129B" w:rsidP="00FC0EAC">
            <w:pPr>
              <w:rPr>
                <w:sz w:val="26"/>
                <w:szCs w:val="26"/>
              </w:rPr>
            </w:pPr>
            <w:r w:rsidRPr="007621A6">
              <w:rPr>
                <w:sz w:val="26"/>
                <w:szCs w:val="26"/>
              </w:rPr>
              <w:t>Konta numurs:</w:t>
            </w:r>
          </w:p>
        </w:tc>
        <w:tc>
          <w:tcPr>
            <w:tcW w:w="3310" w:type="pct"/>
            <w:gridSpan w:val="4"/>
            <w:shd w:val="clear" w:color="auto" w:fill="FFFFFF" w:themeFill="background1"/>
          </w:tcPr>
          <w:p w14:paraId="5F65D142" w14:textId="77777777" w:rsidR="005E129B" w:rsidRPr="007621A6" w:rsidRDefault="005E129B" w:rsidP="00FC0EAC">
            <w:pPr>
              <w:rPr>
                <w:sz w:val="26"/>
                <w:szCs w:val="26"/>
              </w:rPr>
            </w:pPr>
          </w:p>
        </w:tc>
      </w:tr>
      <w:tr w:rsidR="005E129B" w:rsidRPr="007621A6" w14:paraId="2CF2AE73" w14:textId="77777777" w:rsidTr="005E129B">
        <w:trPr>
          <w:cantSplit/>
        </w:trPr>
        <w:tc>
          <w:tcPr>
            <w:tcW w:w="1352" w:type="pct"/>
            <w:gridSpan w:val="4"/>
            <w:vMerge w:val="restart"/>
            <w:shd w:val="clear" w:color="auto" w:fill="D9D9D9" w:themeFill="background1" w:themeFillShade="D9"/>
            <w:vAlign w:val="center"/>
          </w:tcPr>
          <w:p w14:paraId="5613AA91" w14:textId="14ADA8B5" w:rsidR="005E129B" w:rsidRPr="007621A6" w:rsidRDefault="005E129B" w:rsidP="005E129B">
            <w:pPr>
              <w:rPr>
                <w:b/>
                <w:sz w:val="26"/>
                <w:szCs w:val="26"/>
              </w:rPr>
            </w:pPr>
            <w:r w:rsidRPr="007621A6">
              <w:rPr>
                <w:b/>
                <w:sz w:val="26"/>
                <w:szCs w:val="26"/>
              </w:rPr>
              <w:t xml:space="preserve">Informācija par </w:t>
            </w:r>
            <w:r w:rsidR="00E71C6D">
              <w:rPr>
                <w:b/>
                <w:sz w:val="26"/>
                <w:szCs w:val="26"/>
              </w:rPr>
              <w:t>pretendenta</w:t>
            </w:r>
            <w:r w:rsidRPr="007621A6">
              <w:rPr>
                <w:b/>
                <w:sz w:val="26"/>
                <w:szCs w:val="26"/>
              </w:rPr>
              <w:t xml:space="preserve"> kontaktpersonu (atbildīgo personu)</w:t>
            </w:r>
          </w:p>
        </w:tc>
        <w:tc>
          <w:tcPr>
            <w:tcW w:w="1081" w:type="pct"/>
            <w:gridSpan w:val="2"/>
          </w:tcPr>
          <w:p w14:paraId="4B836B1F" w14:textId="77777777" w:rsidR="005E129B" w:rsidRPr="007621A6" w:rsidRDefault="005E129B" w:rsidP="00FC0EAC">
            <w:pPr>
              <w:rPr>
                <w:sz w:val="26"/>
                <w:szCs w:val="26"/>
              </w:rPr>
            </w:pPr>
            <w:r w:rsidRPr="007621A6">
              <w:rPr>
                <w:sz w:val="26"/>
                <w:szCs w:val="26"/>
              </w:rPr>
              <w:t>Vārds, uzvārds:</w:t>
            </w:r>
          </w:p>
        </w:tc>
        <w:tc>
          <w:tcPr>
            <w:tcW w:w="2567" w:type="pct"/>
            <w:gridSpan w:val="3"/>
          </w:tcPr>
          <w:p w14:paraId="0BB15410" w14:textId="77777777" w:rsidR="005E129B" w:rsidRPr="007621A6" w:rsidRDefault="005E129B" w:rsidP="00FC0EAC">
            <w:pPr>
              <w:rPr>
                <w:sz w:val="26"/>
                <w:szCs w:val="26"/>
              </w:rPr>
            </w:pPr>
          </w:p>
        </w:tc>
      </w:tr>
      <w:tr w:rsidR="005E129B" w:rsidRPr="007621A6" w14:paraId="1BD5E55B" w14:textId="77777777" w:rsidTr="005E129B">
        <w:trPr>
          <w:cantSplit/>
        </w:trPr>
        <w:tc>
          <w:tcPr>
            <w:tcW w:w="1352" w:type="pct"/>
            <w:gridSpan w:val="4"/>
            <w:vMerge/>
            <w:shd w:val="clear" w:color="auto" w:fill="D9D9D9" w:themeFill="background1" w:themeFillShade="D9"/>
          </w:tcPr>
          <w:p w14:paraId="751B33F0" w14:textId="77777777" w:rsidR="005E129B" w:rsidRPr="007621A6" w:rsidRDefault="005E129B" w:rsidP="00FC0EAC">
            <w:pPr>
              <w:rPr>
                <w:sz w:val="26"/>
                <w:szCs w:val="26"/>
              </w:rPr>
            </w:pPr>
          </w:p>
        </w:tc>
        <w:tc>
          <w:tcPr>
            <w:tcW w:w="1081" w:type="pct"/>
            <w:gridSpan w:val="2"/>
          </w:tcPr>
          <w:p w14:paraId="2FA466F0" w14:textId="77777777" w:rsidR="005E129B" w:rsidRPr="007621A6" w:rsidRDefault="005E129B" w:rsidP="00FC0EAC">
            <w:pPr>
              <w:rPr>
                <w:sz w:val="26"/>
                <w:szCs w:val="26"/>
              </w:rPr>
            </w:pPr>
            <w:r w:rsidRPr="007621A6">
              <w:rPr>
                <w:sz w:val="26"/>
                <w:szCs w:val="26"/>
              </w:rPr>
              <w:t>Ieņemamais amats:</w:t>
            </w:r>
          </w:p>
        </w:tc>
        <w:tc>
          <w:tcPr>
            <w:tcW w:w="2567" w:type="pct"/>
            <w:gridSpan w:val="3"/>
          </w:tcPr>
          <w:p w14:paraId="510DDCA1" w14:textId="77777777" w:rsidR="005E129B" w:rsidRPr="007621A6" w:rsidRDefault="005E129B" w:rsidP="00FC0EAC">
            <w:pPr>
              <w:rPr>
                <w:sz w:val="26"/>
                <w:szCs w:val="26"/>
              </w:rPr>
            </w:pPr>
          </w:p>
        </w:tc>
      </w:tr>
      <w:tr w:rsidR="005E129B" w:rsidRPr="007621A6" w14:paraId="67F6358D" w14:textId="77777777" w:rsidTr="005E129B">
        <w:trPr>
          <w:cantSplit/>
        </w:trPr>
        <w:tc>
          <w:tcPr>
            <w:tcW w:w="1352" w:type="pct"/>
            <w:gridSpan w:val="4"/>
            <w:vMerge/>
            <w:shd w:val="clear" w:color="auto" w:fill="D9D9D9" w:themeFill="background1" w:themeFillShade="D9"/>
          </w:tcPr>
          <w:p w14:paraId="77CC97DE" w14:textId="77777777" w:rsidR="005E129B" w:rsidRPr="007621A6" w:rsidRDefault="005E129B" w:rsidP="00FC0EAC">
            <w:pPr>
              <w:rPr>
                <w:sz w:val="26"/>
                <w:szCs w:val="26"/>
              </w:rPr>
            </w:pPr>
          </w:p>
        </w:tc>
        <w:tc>
          <w:tcPr>
            <w:tcW w:w="1081" w:type="pct"/>
            <w:gridSpan w:val="2"/>
          </w:tcPr>
          <w:p w14:paraId="7EEB083F" w14:textId="77777777" w:rsidR="005E129B" w:rsidRPr="007621A6" w:rsidRDefault="005E129B" w:rsidP="00FC0EAC">
            <w:pPr>
              <w:rPr>
                <w:sz w:val="26"/>
                <w:szCs w:val="26"/>
              </w:rPr>
            </w:pPr>
            <w:r w:rsidRPr="007621A6">
              <w:rPr>
                <w:sz w:val="26"/>
                <w:szCs w:val="26"/>
              </w:rPr>
              <w:t>Tālrunis:</w:t>
            </w:r>
          </w:p>
        </w:tc>
        <w:tc>
          <w:tcPr>
            <w:tcW w:w="2567" w:type="pct"/>
            <w:gridSpan w:val="3"/>
          </w:tcPr>
          <w:p w14:paraId="19A8489C" w14:textId="77777777" w:rsidR="005E129B" w:rsidRPr="007621A6" w:rsidRDefault="005E129B" w:rsidP="00FC0EAC">
            <w:pPr>
              <w:rPr>
                <w:sz w:val="26"/>
                <w:szCs w:val="26"/>
              </w:rPr>
            </w:pPr>
          </w:p>
        </w:tc>
      </w:tr>
      <w:tr w:rsidR="005E129B" w:rsidRPr="007621A6" w14:paraId="73078B31" w14:textId="77777777" w:rsidTr="005E129B">
        <w:trPr>
          <w:cantSplit/>
        </w:trPr>
        <w:tc>
          <w:tcPr>
            <w:tcW w:w="1352" w:type="pct"/>
            <w:gridSpan w:val="4"/>
            <w:vMerge/>
            <w:shd w:val="clear" w:color="auto" w:fill="D9D9D9" w:themeFill="background1" w:themeFillShade="D9"/>
          </w:tcPr>
          <w:p w14:paraId="6B715ADB" w14:textId="77777777" w:rsidR="005E129B" w:rsidRPr="007621A6" w:rsidRDefault="005E129B" w:rsidP="00FC0EAC">
            <w:pPr>
              <w:rPr>
                <w:sz w:val="26"/>
                <w:szCs w:val="26"/>
              </w:rPr>
            </w:pPr>
          </w:p>
        </w:tc>
        <w:tc>
          <w:tcPr>
            <w:tcW w:w="1081" w:type="pct"/>
            <w:gridSpan w:val="2"/>
          </w:tcPr>
          <w:p w14:paraId="76B76E54" w14:textId="77777777" w:rsidR="005E129B" w:rsidRPr="007621A6" w:rsidRDefault="005E129B" w:rsidP="00FC0EAC">
            <w:pPr>
              <w:rPr>
                <w:sz w:val="26"/>
                <w:szCs w:val="26"/>
              </w:rPr>
            </w:pPr>
            <w:r w:rsidRPr="007621A6">
              <w:rPr>
                <w:sz w:val="26"/>
                <w:szCs w:val="26"/>
              </w:rPr>
              <w:t>E-pasta adrese:</w:t>
            </w:r>
          </w:p>
        </w:tc>
        <w:tc>
          <w:tcPr>
            <w:tcW w:w="2567" w:type="pct"/>
            <w:gridSpan w:val="3"/>
          </w:tcPr>
          <w:p w14:paraId="76108692" w14:textId="77777777" w:rsidR="005E129B" w:rsidRPr="007621A6" w:rsidRDefault="005E129B" w:rsidP="00FC0EAC">
            <w:pPr>
              <w:rPr>
                <w:sz w:val="26"/>
                <w:szCs w:val="26"/>
              </w:rPr>
            </w:pPr>
          </w:p>
        </w:tc>
      </w:tr>
    </w:tbl>
    <w:p w14:paraId="0373D642" w14:textId="77777777" w:rsidR="005E129B" w:rsidRPr="007621A6" w:rsidRDefault="005E129B" w:rsidP="005E129B">
      <w:pPr>
        <w:jc w:val="both"/>
        <w:rPr>
          <w:sz w:val="26"/>
          <w:szCs w:val="26"/>
        </w:rPr>
      </w:pPr>
    </w:p>
    <w:p w14:paraId="665BD0D8" w14:textId="77777777" w:rsidR="005E129B" w:rsidRDefault="005E129B" w:rsidP="005E129B">
      <w:pPr>
        <w:jc w:val="both"/>
        <w:rPr>
          <w:sz w:val="26"/>
          <w:szCs w:val="26"/>
        </w:rPr>
      </w:pPr>
    </w:p>
    <w:p w14:paraId="0DEF5468" w14:textId="4313B6E2" w:rsidR="005E129B" w:rsidRPr="005E129B" w:rsidRDefault="005E129B" w:rsidP="005E129B">
      <w:pPr>
        <w:jc w:val="both"/>
        <w:rPr>
          <w:b/>
          <w:bCs/>
          <w:sz w:val="26"/>
          <w:szCs w:val="26"/>
        </w:rPr>
      </w:pPr>
      <w:r w:rsidRPr="005E129B">
        <w:rPr>
          <w:b/>
          <w:bCs/>
          <w:sz w:val="26"/>
          <w:szCs w:val="26"/>
        </w:rPr>
        <w:t>Apliecinām, ka visa sniegtā informācija ir patiesa:</w:t>
      </w:r>
    </w:p>
    <w:p w14:paraId="3185D6A0" w14:textId="77777777" w:rsidR="005E129B" w:rsidRPr="007621A6" w:rsidRDefault="005E129B" w:rsidP="005E129B">
      <w:pPr>
        <w:jc w:val="both"/>
        <w:rPr>
          <w:sz w:val="26"/>
          <w:szCs w:val="26"/>
        </w:rPr>
      </w:pPr>
    </w:p>
    <w:p w14:paraId="76877E7B" w14:textId="77777777" w:rsidR="005E129B" w:rsidRPr="007621A6" w:rsidRDefault="005E129B" w:rsidP="005E129B">
      <w:pPr>
        <w:jc w:val="both"/>
        <w:rPr>
          <w:sz w:val="26"/>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1"/>
      </w:tblGrid>
      <w:tr w:rsidR="005E129B" w:rsidRPr="007621A6" w14:paraId="37CEF763" w14:textId="77777777" w:rsidTr="00FC0EAC">
        <w:trPr>
          <w:trHeight w:val="149"/>
        </w:trPr>
        <w:tc>
          <w:tcPr>
            <w:tcW w:w="5000" w:type="pct"/>
            <w:tcBorders>
              <w:top w:val="nil"/>
              <w:left w:val="nil"/>
              <w:right w:val="nil"/>
            </w:tcBorders>
          </w:tcPr>
          <w:p w14:paraId="470C2407" w14:textId="77777777" w:rsidR="005E129B" w:rsidRPr="007621A6" w:rsidRDefault="005E129B" w:rsidP="00FC0EAC">
            <w:pPr>
              <w:rPr>
                <w:sz w:val="26"/>
                <w:szCs w:val="26"/>
              </w:rPr>
            </w:pPr>
          </w:p>
        </w:tc>
      </w:tr>
      <w:tr w:rsidR="005E129B" w:rsidRPr="007621A6" w14:paraId="1B2A7FF3" w14:textId="77777777" w:rsidTr="00FC0EAC">
        <w:trPr>
          <w:trHeight w:val="389"/>
        </w:trPr>
        <w:tc>
          <w:tcPr>
            <w:tcW w:w="5000" w:type="pct"/>
            <w:tcBorders>
              <w:left w:val="nil"/>
              <w:bottom w:val="nil"/>
              <w:right w:val="nil"/>
            </w:tcBorders>
          </w:tcPr>
          <w:p w14:paraId="19F55873" w14:textId="2E21F205" w:rsidR="005E129B" w:rsidRPr="002E5A33" w:rsidRDefault="005E129B" w:rsidP="004D7975">
            <w:pPr>
              <w:jc w:val="center"/>
              <w:rPr>
                <w:sz w:val="20"/>
                <w:szCs w:val="20"/>
              </w:rPr>
            </w:pPr>
            <w:r w:rsidRPr="002E5A33">
              <w:rPr>
                <w:sz w:val="20"/>
                <w:szCs w:val="20"/>
              </w:rPr>
              <w:t>(Pretendenta nosaukums, vadītāja vai pilnvarotās personas amats, vārds, uzvārds un paraksts)</w:t>
            </w:r>
          </w:p>
          <w:p w14:paraId="744EF231" w14:textId="77777777" w:rsidR="005E129B" w:rsidRDefault="005E129B" w:rsidP="00FC0EAC"/>
          <w:p w14:paraId="13AE2768" w14:textId="77777777" w:rsidR="005E129B" w:rsidRPr="000D5CA8" w:rsidRDefault="005E129B" w:rsidP="00FC0EAC">
            <w:pPr>
              <w:jc w:val="center"/>
              <w:rPr>
                <w:i/>
              </w:rPr>
            </w:pPr>
          </w:p>
        </w:tc>
      </w:tr>
    </w:tbl>
    <w:p w14:paraId="65CC0E84" w14:textId="0CE64CB6" w:rsidR="00C75868" w:rsidRPr="00565F70" w:rsidRDefault="00C75868" w:rsidP="007B51D2">
      <w:pPr>
        <w:pStyle w:val="Sarakstarindkopa"/>
        <w:ind w:left="0"/>
        <w:jc w:val="both"/>
        <w:rPr>
          <w:sz w:val="26"/>
          <w:szCs w:val="26"/>
        </w:rPr>
      </w:pPr>
    </w:p>
    <w:sectPr w:rsidR="00C75868" w:rsidRPr="00565F70" w:rsidSect="005E129B">
      <w:headerReference w:type="first" r:id="rId11"/>
      <w:pgSz w:w="11905" w:h="16837"/>
      <w:pgMar w:top="961" w:right="567" w:bottom="709" w:left="851"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3543B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CF7E" w14:textId="77777777" w:rsidR="00BF3DC4" w:rsidRDefault="003543B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6EFB" w14:textId="489C1CD8" w:rsidR="00507C18" w:rsidRPr="00066450" w:rsidRDefault="005E129B" w:rsidP="007B51D2">
    <w:pPr>
      <w:pStyle w:val="Galvene"/>
      <w:jc w:val="right"/>
      <w:rPr>
        <w:sz w:val="20"/>
        <w:szCs w:val="20"/>
      </w:rPr>
    </w:pPr>
    <w:r>
      <w:rPr>
        <w:sz w:val="20"/>
        <w:szCs w:val="20"/>
      </w:rPr>
      <w:t>1</w:t>
    </w:r>
    <w:r w:rsidR="00507C18" w:rsidRPr="00066450">
      <w:rPr>
        <w:sz w:val="20"/>
        <w:szCs w:val="20"/>
      </w:rPr>
      <w:t>.pielikums</w:t>
    </w:r>
  </w:p>
  <w:p w14:paraId="0C5A3894" w14:textId="77777777" w:rsidR="00507C18" w:rsidRPr="00066450" w:rsidRDefault="00507C18" w:rsidP="007B51D2">
    <w:pPr>
      <w:pStyle w:val="Galvene"/>
      <w:jc w:val="right"/>
      <w:rPr>
        <w:sz w:val="20"/>
        <w:szCs w:val="20"/>
      </w:rPr>
    </w:pPr>
    <w:r w:rsidRPr="00066450">
      <w:rPr>
        <w:sz w:val="20"/>
        <w:szCs w:val="20"/>
      </w:rPr>
      <w:t>Tirgus izpētes dokumentam</w:t>
    </w:r>
  </w:p>
  <w:p w14:paraId="7C392B61" w14:textId="66F22133" w:rsidR="00507C18" w:rsidRPr="00066450" w:rsidRDefault="00507C18" w:rsidP="007B51D2">
    <w:pPr>
      <w:pStyle w:val="Galvene"/>
      <w:jc w:val="right"/>
      <w:rPr>
        <w:sz w:val="20"/>
        <w:szCs w:val="20"/>
      </w:rPr>
    </w:pPr>
    <w:r w:rsidRPr="00066450">
      <w:rPr>
        <w:sz w:val="20"/>
        <w:szCs w:val="20"/>
      </w:rPr>
      <w:t>“</w:t>
    </w:r>
    <w:r w:rsidR="00DC183F" w:rsidRPr="00DC183F">
      <w:rPr>
        <w:sz w:val="20"/>
        <w:szCs w:val="20"/>
      </w:rPr>
      <w:t>Par mobilo kondicionieru, gaisa mitrinātāju un gaisa sausinātāju piegādi</w:t>
    </w:r>
    <w:r w:rsidRPr="00066450">
      <w:rPr>
        <w:sz w:val="20"/>
        <w:szCs w:val="20"/>
      </w:rPr>
      <w:t xml:space="preserve">” </w:t>
    </w:r>
  </w:p>
  <w:p w14:paraId="3842149F" w14:textId="0FDF0D12" w:rsidR="00507C18" w:rsidRPr="00066450" w:rsidRDefault="00507C18" w:rsidP="007B51D2">
    <w:pPr>
      <w:pStyle w:val="Galvene"/>
      <w:jc w:val="right"/>
      <w:rPr>
        <w:sz w:val="20"/>
        <w:szCs w:val="20"/>
      </w:rPr>
    </w:pPr>
    <w:r w:rsidRPr="00066450">
      <w:rPr>
        <w:sz w:val="20"/>
        <w:szCs w:val="20"/>
      </w:rPr>
      <w:t>(Paziņojums par tirgus izpēti Nr.</w:t>
    </w:r>
    <w:r w:rsidR="003543BB">
      <w:rPr>
        <w:sz w:val="20"/>
        <w:szCs w:val="20"/>
      </w:rPr>
      <w:t>16</w:t>
    </w:r>
    <w:r w:rsidRPr="00066450">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F047" w14:textId="77777777" w:rsidR="005E129B" w:rsidRPr="00066450" w:rsidRDefault="005E129B" w:rsidP="007B51D2">
    <w:pPr>
      <w:pStyle w:val="Galvene"/>
      <w:jc w:val="right"/>
      <w:rPr>
        <w:sz w:val="20"/>
        <w:szCs w:val="20"/>
      </w:rPr>
    </w:pPr>
    <w:r>
      <w:rPr>
        <w:sz w:val="20"/>
        <w:szCs w:val="20"/>
      </w:rPr>
      <w:t>2</w:t>
    </w:r>
    <w:r w:rsidRPr="00066450">
      <w:rPr>
        <w:sz w:val="20"/>
        <w:szCs w:val="20"/>
      </w:rPr>
      <w:t>.pielikums</w:t>
    </w:r>
  </w:p>
  <w:p w14:paraId="5A188FE2" w14:textId="77777777" w:rsidR="005E129B" w:rsidRPr="00066450" w:rsidRDefault="005E129B" w:rsidP="007B51D2">
    <w:pPr>
      <w:pStyle w:val="Galvene"/>
      <w:jc w:val="right"/>
      <w:rPr>
        <w:sz w:val="20"/>
        <w:szCs w:val="20"/>
      </w:rPr>
    </w:pPr>
    <w:r w:rsidRPr="00066450">
      <w:rPr>
        <w:sz w:val="20"/>
        <w:szCs w:val="20"/>
      </w:rPr>
      <w:t>Tirgus izpētes dokumentam</w:t>
    </w:r>
  </w:p>
  <w:p w14:paraId="7B54C4DD" w14:textId="5029281E" w:rsidR="005E129B" w:rsidRPr="00066450" w:rsidRDefault="005E129B" w:rsidP="007B51D2">
    <w:pPr>
      <w:pStyle w:val="Galvene"/>
      <w:jc w:val="right"/>
      <w:rPr>
        <w:sz w:val="20"/>
        <w:szCs w:val="20"/>
      </w:rPr>
    </w:pPr>
    <w:r w:rsidRPr="00066450">
      <w:rPr>
        <w:sz w:val="20"/>
        <w:szCs w:val="20"/>
      </w:rPr>
      <w:t>“</w:t>
    </w:r>
    <w:r w:rsidR="004D7975" w:rsidRPr="00DC183F">
      <w:rPr>
        <w:sz w:val="20"/>
        <w:szCs w:val="20"/>
      </w:rPr>
      <w:t>Par mobilo kondicionieru, gaisa mitrinātāju un gaisa sausinātāju piegādi</w:t>
    </w:r>
    <w:r w:rsidRPr="00066450">
      <w:rPr>
        <w:sz w:val="20"/>
        <w:szCs w:val="20"/>
      </w:rPr>
      <w:t xml:space="preserve">” </w:t>
    </w:r>
  </w:p>
  <w:p w14:paraId="7E115B7A" w14:textId="0D9688CC" w:rsidR="005E129B" w:rsidRPr="00066450" w:rsidRDefault="005E129B" w:rsidP="007B51D2">
    <w:pPr>
      <w:pStyle w:val="Galvene"/>
      <w:jc w:val="right"/>
      <w:rPr>
        <w:sz w:val="20"/>
        <w:szCs w:val="20"/>
      </w:rPr>
    </w:pPr>
    <w:r w:rsidRPr="00066450">
      <w:rPr>
        <w:sz w:val="20"/>
        <w:szCs w:val="20"/>
      </w:rPr>
      <w:t>(Paziņojums par tirgus izpēti Nr.</w:t>
    </w:r>
    <w:r w:rsidR="003543BB">
      <w:rPr>
        <w:sz w:val="20"/>
        <w:szCs w:val="20"/>
      </w:rPr>
      <w:t>16</w:t>
    </w:r>
    <w:r w:rsidRPr="0006645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968B6"/>
    <w:multiLevelType w:val="hybridMultilevel"/>
    <w:tmpl w:val="919EEBC0"/>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6"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6E634BE"/>
    <w:multiLevelType w:val="hybridMultilevel"/>
    <w:tmpl w:val="A866B9C8"/>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7"/>
  </w:num>
  <w:num w:numId="7">
    <w:abstractNumId w:val="1"/>
  </w:num>
  <w:num w:numId="8">
    <w:abstractNumId w:val="8"/>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3520"/>
    <w:rsid w:val="0003350F"/>
    <w:rsid w:val="0008351F"/>
    <w:rsid w:val="000E3C20"/>
    <w:rsid w:val="00145BA4"/>
    <w:rsid w:val="002279EA"/>
    <w:rsid w:val="003543BB"/>
    <w:rsid w:val="00446901"/>
    <w:rsid w:val="004D7975"/>
    <w:rsid w:val="00507C18"/>
    <w:rsid w:val="00565F70"/>
    <w:rsid w:val="005E129B"/>
    <w:rsid w:val="006009AE"/>
    <w:rsid w:val="00621B46"/>
    <w:rsid w:val="0073431D"/>
    <w:rsid w:val="007B51D2"/>
    <w:rsid w:val="008B4634"/>
    <w:rsid w:val="008F6F25"/>
    <w:rsid w:val="0096217B"/>
    <w:rsid w:val="009B0F7A"/>
    <w:rsid w:val="00A12624"/>
    <w:rsid w:val="00A56BF5"/>
    <w:rsid w:val="00AE2E91"/>
    <w:rsid w:val="00AF0988"/>
    <w:rsid w:val="00B3691F"/>
    <w:rsid w:val="00BD10E3"/>
    <w:rsid w:val="00C40E7D"/>
    <w:rsid w:val="00C75868"/>
    <w:rsid w:val="00CB7CF0"/>
    <w:rsid w:val="00D84152"/>
    <w:rsid w:val="00DC183F"/>
    <w:rsid w:val="00DE6081"/>
    <w:rsid w:val="00E71C6D"/>
    <w:rsid w:val="00EA368C"/>
    <w:rsid w:val="00EF39F7"/>
    <w:rsid w:val="00F202EF"/>
    <w:rsid w:val="00F539E3"/>
    <w:rsid w:val="00F602D5"/>
    <w:rsid w:val="00FD69A2"/>
    <w:rsid w:val="00FF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paragraph" w:styleId="Virsraksts4">
    <w:name w:val="heading 4"/>
    <w:basedOn w:val="Parasts"/>
    <w:next w:val="Parasts"/>
    <w:link w:val="Virsraksts4Rakstz"/>
    <w:uiPriority w:val="9"/>
    <w:unhideWhenUsed/>
    <w:qFormat/>
    <w:rsid w:val="00DC18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FD69A2"/>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customStyle="1" w:styleId="FontStyle20">
    <w:name w:val="Font Style20"/>
    <w:uiPriority w:val="99"/>
    <w:rsid w:val="007B51D2"/>
    <w:rPr>
      <w:rFonts w:ascii="Times New Roman" w:hAnsi="Times New Roman" w:cs="Times New Roman"/>
      <w:sz w:val="22"/>
      <w:szCs w:val="22"/>
    </w:rPr>
  </w:style>
  <w:style w:type="table" w:styleId="Reatabula">
    <w:name w:val="Table Grid"/>
    <w:basedOn w:val="Parastatabula"/>
    <w:rsid w:val="00DC18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DC183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C183F"/>
    <w:rPr>
      <w:rFonts w:asciiTheme="majorHAnsi" w:eastAsiaTheme="majorEastAsia" w:hAnsiTheme="majorHAnsi" w:cstheme="majorBidi"/>
      <w:spacing w:val="-10"/>
      <w:kern w:val="28"/>
      <w:sz w:val="56"/>
      <w:szCs w:val="56"/>
      <w:lang w:eastAsia="ar-SA"/>
    </w:rPr>
  </w:style>
  <w:style w:type="character" w:customStyle="1" w:styleId="Virsraksts4Rakstz">
    <w:name w:val="Virsraksts 4 Rakstz."/>
    <w:basedOn w:val="Noklusjumarindkopasfonts"/>
    <w:link w:val="Virsraksts4"/>
    <w:uiPriority w:val="9"/>
    <w:rsid w:val="00DC183F"/>
    <w:rPr>
      <w:rFonts w:asciiTheme="majorHAnsi" w:eastAsiaTheme="majorEastAsia" w:hAnsiTheme="majorHAnsi" w:cstheme="majorBidi"/>
      <w:i/>
      <w:iCs/>
      <w:color w:val="2F5496" w:themeColor="accent1" w:themeShade="BF"/>
      <w:sz w:val="24"/>
      <w:szCs w:val="24"/>
      <w:lang w:eastAsia="ar-SA"/>
    </w:rPr>
  </w:style>
  <w:style w:type="paragraph" w:styleId="Bezatstarpm">
    <w:name w:val="No Spacing"/>
    <w:uiPriority w:val="1"/>
    <w:qFormat/>
    <w:rsid w:val="00DC183F"/>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1729-93F5-4E0F-80C4-1D449BD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5664</Words>
  <Characters>3230</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Arvis Veldre</cp:lastModifiedBy>
  <cp:revision>22</cp:revision>
  <dcterms:created xsi:type="dcterms:W3CDTF">2019-05-21T12:35:00Z</dcterms:created>
  <dcterms:modified xsi:type="dcterms:W3CDTF">2021-11-02T07:05:00Z</dcterms:modified>
</cp:coreProperties>
</file>