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4D47AD" w14:textId="77777777" w:rsidR="00DD4713" w:rsidRDefault="0002744A" w:rsidP="007F74F7">
      <w:pPr>
        <w:ind w:firstLine="709"/>
        <w:jc w:val="center"/>
        <w:rPr>
          <w:b/>
        </w:rPr>
      </w:pPr>
      <w:r w:rsidRPr="00694DB5">
        <w:rPr>
          <w:b/>
        </w:rPr>
        <w:t>LĪGUMS</w:t>
      </w:r>
    </w:p>
    <w:p w14:paraId="443261C9" w14:textId="6BD3C8EB" w:rsidR="0002744A" w:rsidRPr="009A44AF" w:rsidRDefault="00DD4713" w:rsidP="001B3C95">
      <w:pPr>
        <w:ind w:firstLine="709"/>
        <w:jc w:val="center"/>
        <w:rPr>
          <w:bCs/>
        </w:rPr>
      </w:pPr>
      <w:r w:rsidRPr="009A44AF">
        <w:rPr>
          <w:bCs/>
        </w:rPr>
        <w:t>(</w:t>
      </w:r>
      <w:r w:rsidR="005E1088" w:rsidRPr="005E1088">
        <w:rPr>
          <w:bCs/>
        </w:rPr>
        <w:t xml:space="preserve">Par </w:t>
      </w:r>
      <w:r w:rsidR="003B02BC">
        <w:rPr>
          <w:bCs/>
        </w:rPr>
        <w:t>o</w:t>
      </w:r>
      <w:r w:rsidR="003B02BC" w:rsidRPr="003B02BC">
        <w:rPr>
          <w:bCs/>
        </w:rPr>
        <w:t>peratīv</w:t>
      </w:r>
      <w:r w:rsidR="003B02BC">
        <w:rPr>
          <w:bCs/>
        </w:rPr>
        <w:t>o</w:t>
      </w:r>
      <w:r w:rsidR="003B02BC" w:rsidRPr="003B02BC">
        <w:rPr>
          <w:bCs/>
        </w:rPr>
        <w:t xml:space="preserve"> transportlīdzekļ</w:t>
      </w:r>
      <w:r w:rsidR="003B02BC">
        <w:rPr>
          <w:bCs/>
        </w:rPr>
        <w:t>u</w:t>
      </w:r>
      <w:r w:rsidR="003B02BC" w:rsidRPr="003B02BC">
        <w:rPr>
          <w:bCs/>
        </w:rPr>
        <w:t xml:space="preserve"> vadīšan</w:t>
      </w:r>
      <w:r w:rsidR="003B02BC">
        <w:rPr>
          <w:bCs/>
        </w:rPr>
        <w:t>as</w:t>
      </w:r>
      <w:r w:rsidR="003B02BC" w:rsidRPr="003B02BC">
        <w:rPr>
          <w:bCs/>
        </w:rPr>
        <w:t xml:space="preserve"> apmācīb</w:t>
      </w:r>
      <w:r w:rsidR="003B02BC">
        <w:rPr>
          <w:bCs/>
        </w:rPr>
        <w:t>ām</w:t>
      </w:r>
      <w:r w:rsidR="0002744A" w:rsidRPr="009A44AF">
        <w:rPr>
          <w:bCs/>
        </w:rPr>
        <w:t>)</w:t>
      </w:r>
    </w:p>
    <w:p w14:paraId="5BDE443E" w14:textId="77777777" w:rsidR="0002744A" w:rsidRPr="00694DB5" w:rsidRDefault="0002744A" w:rsidP="0002744A">
      <w:pPr>
        <w:jc w:val="center"/>
      </w:pPr>
    </w:p>
    <w:p w14:paraId="6586A722" w14:textId="77777777" w:rsidR="007A17D5" w:rsidRPr="0070144A" w:rsidRDefault="007A17D5" w:rsidP="001B3C95">
      <w:pPr>
        <w:jc w:val="both"/>
        <w:rPr>
          <w:i/>
          <w:iCs/>
          <w:lang w:eastAsia="en-US"/>
        </w:rPr>
      </w:pPr>
      <w:r w:rsidRPr="0070144A">
        <w:rPr>
          <w:i/>
          <w:iCs/>
          <w:lang w:eastAsia="en-US"/>
        </w:rPr>
        <w:t xml:space="preserve">Rīgā, </w:t>
      </w:r>
    </w:p>
    <w:p w14:paraId="17B8C4DF" w14:textId="7FC1E66B" w:rsidR="007F74F7" w:rsidRDefault="007A17D5" w:rsidP="001B3C95">
      <w:pPr>
        <w:jc w:val="both"/>
        <w:rPr>
          <w:bCs/>
          <w:i/>
          <w:iCs/>
          <w:lang w:eastAsia="en-US"/>
        </w:rPr>
      </w:pPr>
      <w:r w:rsidRPr="0070144A">
        <w:rPr>
          <w:bCs/>
          <w:i/>
          <w:iCs/>
          <w:lang w:eastAsia="en-US"/>
        </w:rPr>
        <w:t>Parakstīšanas datums ir pēdējā pievienotā</w:t>
      </w:r>
    </w:p>
    <w:p w14:paraId="58A517A1" w14:textId="1A285104" w:rsidR="007A17D5" w:rsidRPr="0098256A" w:rsidRDefault="007A17D5" w:rsidP="001B3C95">
      <w:pPr>
        <w:jc w:val="both"/>
        <w:rPr>
          <w:bCs/>
          <w:i/>
          <w:iCs/>
          <w:lang w:eastAsia="en-US"/>
        </w:rPr>
      </w:pPr>
      <w:r w:rsidRPr="0070144A">
        <w:rPr>
          <w:bCs/>
          <w:i/>
          <w:iCs/>
          <w:lang w:eastAsia="en-US"/>
        </w:rPr>
        <w:t>droša elektroniskā paraksta un tā laika zīmoga datums</w:t>
      </w:r>
    </w:p>
    <w:p w14:paraId="39073260" w14:textId="77777777" w:rsidR="00C91DD9" w:rsidRDefault="00C91DD9" w:rsidP="00C91DD9">
      <w:pPr>
        <w:ind w:firstLine="567"/>
        <w:jc w:val="both"/>
        <w:rPr>
          <w:b/>
        </w:rPr>
      </w:pPr>
    </w:p>
    <w:p w14:paraId="76069516" w14:textId="2F3901CF" w:rsidR="00C91DD9" w:rsidRDefault="00C91DD9" w:rsidP="00C91DD9">
      <w:pPr>
        <w:ind w:firstLine="567"/>
        <w:jc w:val="both"/>
      </w:pPr>
      <w:r>
        <w:rPr>
          <w:b/>
        </w:rPr>
        <w:t xml:space="preserve">Rīgas valstspilsētas pašvaldības policija </w:t>
      </w:r>
      <w:r>
        <w:t xml:space="preserve">(turpmāk – </w:t>
      </w:r>
      <w:r>
        <w:rPr>
          <w:b/>
        </w:rPr>
        <w:t>Pasūtītājs</w:t>
      </w:r>
      <w:r>
        <w:t xml:space="preserve">), tās priekšnieka </w:t>
      </w:r>
      <w:r w:rsidRPr="00E3385C">
        <w:rPr>
          <w:b/>
          <w:bCs/>
        </w:rPr>
        <w:t>Jura Lūkass</w:t>
      </w:r>
      <w:r>
        <w:t xml:space="preserve"> personā, kurš rīkojas saskaņā ar Rīgas domes 2023. gada 30. augusta saistošo noteikumu Nr. RD-23-235-sn “Rīgas valstspilsētas pašvaldības nolikums” 74. punktu un Rīgas domes 2020. gada 6. augusta nolikuma Nr. 39 “Rīgas valstspilsētas pašvaldības policijas nolikums” 12. punktu no vienas puses, un</w:t>
      </w:r>
    </w:p>
    <w:p w14:paraId="36BBC625" w14:textId="6DF7948B" w:rsidR="00786446" w:rsidRPr="000D242D" w:rsidRDefault="00BF5899" w:rsidP="009A44AF">
      <w:pPr>
        <w:ind w:firstLine="706"/>
        <w:jc w:val="both"/>
        <w:rPr>
          <w:lang w:eastAsia="en-US"/>
        </w:rPr>
      </w:pPr>
      <w:r w:rsidRPr="00695D33">
        <w:rPr>
          <w:b/>
          <w:lang w:eastAsia="en-US"/>
        </w:rPr>
        <w:t xml:space="preserve">SIA “Drošas braukšanas skola”, </w:t>
      </w:r>
      <w:r w:rsidRPr="00695D33">
        <w:rPr>
          <w:bCs/>
          <w:lang w:eastAsia="en-US"/>
        </w:rPr>
        <w:t xml:space="preserve">vienotais </w:t>
      </w:r>
      <w:r w:rsidRPr="00024169">
        <w:rPr>
          <w:lang w:eastAsia="en-US"/>
        </w:rPr>
        <w:t xml:space="preserve">reģistrācijas Nr. 40003732540 (turpmāk – </w:t>
      </w:r>
      <w:r w:rsidRPr="00024169">
        <w:rPr>
          <w:b/>
          <w:lang w:eastAsia="en-US"/>
        </w:rPr>
        <w:t>Izpildītājs</w:t>
      </w:r>
      <w:r w:rsidRPr="00024169">
        <w:rPr>
          <w:lang w:eastAsia="en-US"/>
        </w:rPr>
        <w:t xml:space="preserve">), tās valdes </w:t>
      </w:r>
      <w:r w:rsidR="009029DC">
        <w:rPr>
          <w:lang w:eastAsia="en-US"/>
        </w:rPr>
        <w:t xml:space="preserve">[..] </w:t>
      </w:r>
      <w:r w:rsidRPr="00024169">
        <w:rPr>
          <w:lang w:eastAsia="en-US"/>
        </w:rPr>
        <w:t xml:space="preserve">personā, kurš rīkojas uz </w:t>
      </w:r>
      <w:r w:rsidR="009029DC">
        <w:rPr>
          <w:lang w:eastAsia="en-US"/>
        </w:rPr>
        <w:t>[..]</w:t>
      </w:r>
      <w:r w:rsidRPr="00024169">
        <w:rPr>
          <w:lang w:eastAsia="en-US"/>
        </w:rPr>
        <w:t>, no otras puses, bet abas līguma slēdzējas puses kopā sauktas</w:t>
      </w:r>
      <w:r w:rsidRPr="00695D33">
        <w:rPr>
          <w:lang w:eastAsia="en-US"/>
        </w:rPr>
        <w:t xml:space="preserve"> </w:t>
      </w:r>
      <w:r w:rsidR="0002744A" w:rsidRPr="000D242D">
        <w:rPr>
          <w:lang w:eastAsia="en-US"/>
        </w:rPr>
        <w:t xml:space="preserve">– </w:t>
      </w:r>
      <w:r w:rsidR="0002744A" w:rsidRPr="000D242D">
        <w:rPr>
          <w:b/>
          <w:lang w:eastAsia="en-US"/>
        </w:rPr>
        <w:t>Puses</w:t>
      </w:r>
      <w:r w:rsidR="0002744A" w:rsidRPr="00167423">
        <w:rPr>
          <w:lang w:eastAsia="en-US"/>
        </w:rPr>
        <w:t>,</w:t>
      </w:r>
    </w:p>
    <w:p w14:paraId="4E717897" w14:textId="4D780F53" w:rsidR="0002744A" w:rsidRPr="00694DB5" w:rsidRDefault="00BF5899" w:rsidP="009A44AF">
      <w:pPr>
        <w:ind w:firstLine="706"/>
        <w:jc w:val="both"/>
      </w:pPr>
      <w:r w:rsidRPr="00BF5899">
        <w:rPr>
          <w:color w:val="000000" w:themeColor="text1"/>
        </w:rPr>
        <w:t>pamatojoties uz Pasūtītāja Personāla nodaļas priekšnieces 202</w:t>
      </w:r>
      <w:r w:rsidR="00C91DD9">
        <w:rPr>
          <w:color w:val="000000" w:themeColor="text1"/>
        </w:rPr>
        <w:t>6</w:t>
      </w:r>
      <w:r w:rsidRPr="00BF5899">
        <w:rPr>
          <w:color w:val="000000" w:themeColor="text1"/>
        </w:rPr>
        <w:t xml:space="preserve">. gada </w:t>
      </w:r>
      <w:r w:rsidR="00C91DD9">
        <w:rPr>
          <w:color w:val="000000" w:themeColor="text1"/>
        </w:rPr>
        <w:t>25</w:t>
      </w:r>
      <w:r w:rsidRPr="00BF5899">
        <w:rPr>
          <w:color w:val="000000" w:themeColor="text1"/>
        </w:rPr>
        <w:t>. </w:t>
      </w:r>
      <w:r w:rsidR="00C91DD9">
        <w:rPr>
          <w:color w:val="000000" w:themeColor="text1"/>
        </w:rPr>
        <w:t>septembra</w:t>
      </w:r>
      <w:r w:rsidRPr="00BF5899">
        <w:rPr>
          <w:color w:val="000000" w:themeColor="text1"/>
        </w:rPr>
        <w:t xml:space="preserve"> ziņojumu Nr. RPP-2</w:t>
      </w:r>
      <w:r w:rsidR="00C91DD9">
        <w:rPr>
          <w:color w:val="000000" w:themeColor="text1"/>
        </w:rPr>
        <w:t>6</w:t>
      </w:r>
      <w:r w:rsidRPr="00BF5899">
        <w:rPr>
          <w:color w:val="000000" w:themeColor="text1"/>
        </w:rPr>
        <w:t>-1</w:t>
      </w:r>
      <w:r w:rsidR="00C91DD9">
        <w:rPr>
          <w:color w:val="000000" w:themeColor="text1"/>
        </w:rPr>
        <w:t>586</w:t>
      </w:r>
      <w:r w:rsidRPr="00BF5899">
        <w:rPr>
          <w:color w:val="000000" w:themeColor="text1"/>
        </w:rPr>
        <w:t xml:space="preserve">-dv, noslēdz šādu līgumu </w:t>
      </w:r>
      <w:r w:rsidR="00DD4713" w:rsidRPr="006D547A">
        <w:rPr>
          <w:color w:val="000000" w:themeColor="text1"/>
        </w:rPr>
        <w:t xml:space="preserve">(turpmāk – </w:t>
      </w:r>
      <w:r w:rsidR="00DD4713" w:rsidRPr="006D547A">
        <w:rPr>
          <w:b/>
          <w:color w:val="000000" w:themeColor="text1"/>
        </w:rPr>
        <w:t>Līgums</w:t>
      </w:r>
      <w:r w:rsidR="00DD4713" w:rsidRPr="006D547A">
        <w:rPr>
          <w:color w:val="000000" w:themeColor="text1"/>
        </w:rPr>
        <w:t>):</w:t>
      </w:r>
    </w:p>
    <w:p w14:paraId="722C050E" w14:textId="77777777" w:rsidR="0002744A" w:rsidRPr="00B06C6F" w:rsidRDefault="0002744A" w:rsidP="001B3C95">
      <w:pPr>
        <w:numPr>
          <w:ilvl w:val="0"/>
          <w:numId w:val="1"/>
        </w:numPr>
        <w:tabs>
          <w:tab w:val="clear" w:pos="360"/>
        </w:tabs>
        <w:spacing w:before="240"/>
        <w:ind w:left="0" w:firstLine="709"/>
        <w:jc w:val="center"/>
        <w:rPr>
          <w:b/>
          <w:lang w:eastAsia="en-US"/>
        </w:rPr>
      </w:pPr>
      <w:r w:rsidRPr="00B06C6F">
        <w:rPr>
          <w:b/>
          <w:lang w:eastAsia="en-US"/>
        </w:rPr>
        <w:t>Līguma priekšmets</w:t>
      </w:r>
    </w:p>
    <w:p w14:paraId="3F02F768" w14:textId="56804E01" w:rsidR="00314BD2" w:rsidRPr="00B06C6F" w:rsidRDefault="00BF5899" w:rsidP="00515544">
      <w:pPr>
        <w:ind w:firstLine="709"/>
        <w:jc w:val="both"/>
        <w:rPr>
          <w:lang w:eastAsia="en-US"/>
        </w:rPr>
      </w:pPr>
      <w:r w:rsidRPr="00BF5899">
        <w:rPr>
          <w:lang w:eastAsia="en-US"/>
        </w:rPr>
        <w:t>Pasūtītājs uzdod, bet Izpildītājs apņemas veikt Pasūtītāja darbinieku operatīvo transportlīdzekļu vadītāju braukšanas apmācību, atbilstoši Līguma un Līguma pielikuma “Tehniskā specifikācija</w:t>
      </w:r>
      <w:r w:rsidR="002D60C9">
        <w:rPr>
          <w:lang w:eastAsia="en-US"/>
        </w:rPr>
        <w:t>-</w:t>
      </w:r>
      <w:r w:rsidRPr="00BF5899">
        <w:rPr>
          <w:lang w:eastAsia="en-US"/>
        </w:rPr>
        <w:t xml:space="preserve">Finanšu piedāvājums” nosacījumiem (turpmāk – </w:t>
      </w:r>
      <w:r w:rsidRPr="00BF5899">
        <w:rPr>
          <w:b/>
          <w:lang w:eastAsia="en-US"/>
        </w:rPr>
        <w:t>Apmācības</w:t>
      </w:r>
      <w:r w:rsidRPr="00BF5899">
        <w:rPr>
          <w:bCs/>
          <w:lang w:eastAsia="en-US"/>
        </w:rPr>
        <w:t>)</w:t>
      </w:r>
      <w:r w:rsidR="00314BD2">
        <w:rPr>
          <w:lang w:eastAsia="en-US"/>
        </w:rPr>
        <w:t>.</w:t>
      </w:r>
    </w:p>
    <w:p w14:paraId="5C2C6AD2" w14:textId="77777777" w:rsidR="0002744A" w:rsidRPr="00B06C6F" w:rsidRDefault="0002744A" w:rsidP="001B3C95">
      <w:pPr>
        <w:numPr>
          <w:ilvl w:val="0"/>
          <w:numId w:val="1"/>
        </w:numPr>
        <w:tabs>
          <w:tab w:val="clear" w:pos="360"/>
        </w:tabs>
        <w:spacing w:before="240"/>
        <w:ind w:left="0" w:firstLine="709"/>
        <w:jc w:val="center"/>
        <w:rPr>
          <w:b/>
          <w:lang w:eastAsia="en-US"/>
        </w:rPr>
      </w:pPr>
      <w:r w:rsidRPr="00B06C6F">
        <w:rPr>
          <w:b/>
          <w:lang w:eastAsia="en-US"/>
        </w:rPr>
        <w:t>Līguma summa un norēķinu kārtība</w:t>
      </w:r>
    </w:p>
    <w:p w14:paraId="2F0ADF85" w14:textId="3A702E77" w:rsidR="0002744A" w:rsidRDefault="00BF5899" w:rsidP="00D80466">
      <w:pPr>
        <w:numPr>
          <w:ilvl w:val="1"/>
          <w:numId w:val="1"/>
        </w:numPr>
        <w:tabs>
          <w:tab w:val="clear" w:pos="1428"/>
        </w:tabs>
        <w:ind w:left="0" w:firstLine="709"/>
        <w:jc w:val="both"/>
        <w:rPr>
          <w:lang w:eastAsia="en-US"/>
        </w:rPr>
      </w:pPr>
      <w:r w:rsidRPr="00BF5899">
        <w:rPr>
          <w:lang w:eastAsia="en-US"/>
        </w:rPr>
        <w:t xml:space="preserve">Maksa par Apmācību veikšanu vienai Pasūtītāja darbinieka grupai bez </w:t>
      </w:r>
      <w:r w:rsidR="007F74F7">
        <w:rPr>
          <w:lang w:eastAsia="en-US"/>
        </w:rPr>
        <w:t xml:space="preserve">pievienotās vērtības nodokļa (turpmāk – </w:t>
      </w:r>
      <w:r w:rsidRPr="00BF5899">
        <w:rPr>
          <w:lang w:eastAsia="en-US"/>
        </w:rPr>
        <w:t>PVN</w:t>
      </w:r>
      <w:r w:rsidR="007F74F7">
        <w:rPr>
          <w:lang w:eastAsia="en-US"/>
        </w:rPr>
        <w:t>)</w:t>
      </w:r>
      <w:r w:rsidRPr="00BF5899">
        <w:rPr>
          <w:lang w:eastAsia="en-US"/>
        </w:rPr>
        <w:t xml:space="preserve"> ir EUR </w:t>
      </w:r>
      <w:r w:rsidR="0055327A">
        <w:rPr>
          <w:lang w:eastAsia="en-US"/>
        </w:rPr>
        <w:t>2 561,98</w:t>
      </w:r>
      <w:r w:rsidRPr="00BF5899">
        <w:rPr>
          <w:lang w:eastAsia="en-US"/>
        </w:rPr>
        <w:t xml:space="preserve"> (divi tūkstoši </w:t>
      </w:r>
      <w:r w:rsidR="0055327A">
        <w:rPr>
          <w:lang w:eastAsia="en-US"/>
        </w:rPr>
        <w:t>pieci</w:t>
      </w:r>
      <w:r w:rsidRPr="00BF5899">
        <w:rPr>
          <w:lang w:eastAsia="en-US"/>
        </w:rPr>
        <w:t xml:space="preserve"> simt</w:t>
      </w:r>
      <w:r w:rsidR="003B02BC">
        <w:rPr>
          <w:lang w:eastAsia="en-US"/>
        </w:rPr>
        <w:t>i</w:t>
      </w:r>
      <w:r w:rsidRPr="00BF5899">
        <w:rPr>
          <w:lang w:eastAsia="en-US"/>
        </w:rPr>
        <w:t xml:space="preserve"> </w:t>
      </w:r>
      <w:r w:rsidR="0055327A">
        <w:rPr>
          <w:lang w:eastAsia="en-US"/>
        </w:rPr>
        <w:t>sešdesmit viens</w:t>
      </w:r>
      <w:r w:rsidRPr="00BF5899">
        <w:rPr>
          <w:lang w:eastAsia="en-US"/>
        </w:rPr>
        <w:t xml:space="preserve"> </w:t>
      </w:r>
      <w:r w:rsidRPr="00BF5899">
        <w:rPr>
          <w:i/>
          <w:lang w:eastAsia="en-US"/>
        </w:rPr>
        <w:t>euro</w:t>
      </w:r>
      <w:r w:rsidRPr="00BF5899">
        <w:rPr>
          <w:lang w:eastAsia="en-US"/>
        </w:rPr>
        <w:t xml:space="preserve">, </w:t>
      </w:r>
      <w:r w:rsidR="0055327A">
        <w:rPr>
          <w:lang w:eastAsia="en-US"/>
        </w:rPr>
        <w:t>98</w:t>
      </w:r>
      <w:r w:rsidRPr="00BF5899">
        <w:rPr>
          <w:lang w:eastAsia="en-US"/>
        </w:rPr>
        <w:t xml:space="preserve"> centi)</w:t>
      </w:r>
      <w:r w:rsidR="00515544">
        <w:rPr>
          <w:lang w:eastAsia="en-US"/>
        </w:rPr>
        <w:t>.</w:t>
      </w:r>
    </w:p>
    <w:p w14:paraId="4F2DB401" w14:textId="48C5975D" w:rsidR="0002744A" w:rsidRPr="00343431" w:rsidRDefault="00032FB5" w:rsidP="00D80466">
      <w:pPr>
        <w:numPr>
          <w:ilvl w:val="1"/>
          <w:numId w:val="1"/>
        </w:numPr>
        <w:tabs>
          <w:tab w:val="clear" w:pos="1428"/>
        </w:tabs>
        <w:ind w:left="0" w:firstLine="709"/>
        <w:jc w:val="both"/>
        <w:rPr>
          <w:lang w:eastAsia="en-US"/>
        </w:rPr>
      </w:pPr>
      <w:r>
        <w:rPr>
          <w:lang w:eastAsia="en-US"/>
        </w:rPr>
        <w:t>M</w:t>
      </w:r>
      <w:r w:rsidR="00BF5899" w:rsidRPr="00695D33">
        <w:rPr>
          <w:lang w:eastAsia="en-US"/>
        </w:rPr>
        <w:t xml:space="preserve">aksa par </w:t>
      </w:r>
      <w:r w:rsidR="00BF5899">
        <w:rPr>
          <w:lang w:eastAsia="en-US"/>
        </w:rPr>
        <w:t xml:space="preserve">5 (piecu) </w:t>
      </w:r>
      <w:r w:rsidR="00BF5899" w:rsidRPr="00695D33">
        <w:rPr>
          <w:lang w:eastAsia="en-US"/>
        </w:rPr>
        <w:t>Pasūtītāja darbinieku</w:t>
      </w:r>
      <w:r w:rsidR="00BF5899">
        <w:rPr>
          <w:lang w:eastAsia="en-US"/>
        </w:rPr>
        <w:t xml:space="preserve"> grupu</w:t>
      </w:r>
      <w:r w:rsidR="00BF5899" w:rsidRPr="00695D33">
        <w:rPr>
          <w:lang w:eastAsia="en-US"/>
        </w:rPr>
        <w:t xml:space="preserve"> apmācību bez PVN ir EUR </w:t>
      </w:r>
      <w:r w:rsidR="00C91DD9">
        <w:rPr>
          <w:lang w:eastAsia="en-US"/>
        </w:rPr>
        <w:t>12 809,9</w:t>
      </w:r>
      <w:r w:rsidR="00515544">
        <w:rPr>
          <w:lang w:eastAsia="en-US"/>
        </w:rPr>
        <w:t>0</w:t>
      </w:r>
      <w:r w:rsidR="00BF5899" w:rsidRPr="00695D33">
        <w:rPr>
          <w:lang w:eastAsia="en-US"/>
        </w:rPr>
        <w:t xml:space="preserve"> (</w:t>
      </w:r>
      <w:r w:rsidR="00C91DD9">
        <w:rPr>
          <w:lang w:eastAsia="en-US"/>
        </w:rPr>
        <w:t>divpadsmit tūkstoši astoņi simti deviņi</w:t>
      </w:r>
      <w:r w:rsidR="00BF5899" w:rsidRPr="00695D33">
        <w:rPr>
          <w:lang w:eastAsia="en-US"/>
        </w:rPr>
        <w:t xml:space="preserve"> </w:t>
      </w:r>
      <w:r w:rsidR="00BF5899" w:rsidRPr="00695D33">
        <w:rPr>
          <w:i/>
          <w:lang w:eastAsia="en-US"/>
        </w:rPr>
        <w:t>euro</w:t>
      </w:r>
      <w:r w:rsidR="00BF5899" w:rsidRPr="00695D33">
        <w:rPr>
          <w:lang w:eastAsia="en-US"/>
        </w:rPr>
        <w:t xml:space="preserve">, </w:t>
      </w:r>
      <w:r w:rsidR="00C91DD9">
        <w:rPr>
          <w:lang w:eastAsia="en-US"/>
        </w:rPr>
        <w:t>9</w:t>
      </w:r>
      <w:r w:rsidR="00515544">
        <w:rPr>
          <w:lang w:eastAsia="en-US"/>
        </w:rPr>
        <w:t>0</w:t>
      </w:r>
      <w:r w:rsidR="00BF5899" w:rsidRPr="00695D33">
        <w:rPr>
          <w:lang w:eastAsia="en-US"/>
        </w:rPr>
        <w:t xml:space="preserve"> centi), PVN 21% maksai ir EUR </w:t>
      </w:r>
      <w:r w:rsidR="00C91DD9">
        <w:rPr>
          <w:lang w:eastAsia="en-US"/>
        </w:rPr>
        <w:t>2 690,08</w:t>
      </w:r>
      <w:r w:rsidR="00BF5899" w:rsidRPr="00695D33">
        <w:rPr>
          <w:lang w:eastAsia="en-US"/>
        </w:rPr>
        <w:t xml:space="preserve"> (divi tūkstoši </w:t>
      </w:r>
      <w:r w:rsidR="00C91DD9">
        <w:rPr>
          <w:lang w:eastAsia="en-US"/>
        </w:rPr>
        <w:t xml:space="preserve">seši simti </w:t>
      </w:r>
      <w:r w:rsidR="00BF5899" w:rsidRPr="00695D33">
        <w:rPr>
          <w:lang w:eastAsia="en-US"/>
        </w:rPr>
        <w:t xml:space="preserve"> </w:t>
      </w:r>
      <w:r w:rsidR="00C91DD9">
        <w:rPr>
          <w:lang w:eastAsia="en-US"/>
        </w:rPr>
        <w:t xml:space="preserve">deviņdesmit </w:t>
      </w:r>
      <w:r w:rsidR="00BF5899" w:rsidRPr="00695D33">
        <w:rPr>
          <w:i/>
          <w:lang w:eastAsia="en-US"/>
        </w:rPr>
        <w:t>euro</w:t>
      </w:r>
      <w:r w:rsidR="00BF5899" w:rsidRPr="00695D33">
        <w:rPr>
          <w:lang w:eastAsia="en-US"/>
        </w:rPr>
        <w:t xml:space="preserve">, </w:t>
      </w:r>
      <w:r w:rsidR="00C91DD9">
        <w:rPr>
          <w:lang w:eastAsia="en-US"/>
        </w:rPr>
        <w:t>08</w:t>
      </w:r>
      <w:r w:rsidR="00BF5899" w:rsidRPr="00695D33">
        <w:rPr>
          <w:lang w:eastAsia="en-US"/>
        </w:rPr>
        <w:t xml:space="preserve"> centi). </w:t>
      </w:r>
      <w:r w:rsidR="00BF5899" w:rsidRPr="00695D33">
        <w:rPr>
          <w:b/>
          <w:lang w:eastAsia="en-US"/>
        </w:rPr>
        <w:t xml:space="preserve">Kopējā maksa (līguma summa) ar PVN </w:t>
      </w:r>
      <w:r w:rsidR="007F74F7">
        <w:rPr>
          <w:b/>
          <w:lang w:eastAsia="en-US"/>
        </w:rPr>
        <w:t xml:space="preserve">21% </w:t>
      </w:r>
      <w:r w:rsidR="00BF5899" w:rsidRPr="00695D33">
        <w:rPr>
          <w:b/>
          <w:lang w:eastAsia="en-US"/>
        </w:rPr>
        <w:t xml:space="preserve">ir EUR </w:t>
      </w:r>
      <w:r w:rsidR="00C91DD9">
        <w:rPr>
          <w:b/>
          <w:lang w:eastAsia="en-US"/>
        </w:rPr>
        <w:t>15 </w:t>
      </w:r>
      <w:r w:rsidR="00515544">
        <w:rPr>
          <w:b/>
          <w:lang w:eastAsia="en-US"/>
        </w:rPr>
        <w:t>499</w:t>
      </w:r>
      <w:r w:rsidR="00C91DD9">
        <w:rPr>
          <w:b/>
          <w:lang w:eastAsia="en-US"/>
        </w:rPr>
        <w:t>,</w:t>
      </w:r>
      <w:r w:rsidR="00515544">
        <w:rPr>
          <w:b/>
          <w:lang w:eastAsia="en-US"/>
        </w:rPr>
        <w:t>98</w:t>
      </w:r>
      <w:r w:rsidR="00BF5899" w:rsidRPr="00695D33">
        <w:rPr>
          <w:b/>
          <w:lang w:eastAsia="en-US"/>
        </w:rPr>
        <w:t xml:space="preserve"> (</w:t>
      </w:r>
      <w:r w:rsidR="00C91DD9">
        <w:rPr>
          <w:b/>
          <w:lang w:eastAsia="en-US"/>
        </w:rPr>
        <w:t>piecpadsmit</w:t>
      </w:r>
      <w:r w:rsidR="00BF5899" w:rsidRPr="00695D33">
        <w:rPr>
          <w:b/>
          <w:lang w:eastAsia="en-US"/>
        </w:rPr>
        <w:t xml:space="preserve"> tūkstoši </w:t>
      </w:r>
      <w:r w:rsidR="00515544">
        <w:rPr>
          <w:b/>
          <w:lang w:eastAsia="en-US"/>
        </w:rPr>
        <w:t xml:space="preserve">četri </w:t>
      </w:r>
      <w:r w:rsidR="00BF5899" w:rsidRPr="00695D33">
        <w:rPr>
          <w:b/>
          <w:lang w:eastAsia="en-US"/>
        </w:rPr>
        <w:t xml:space="preserve">simti </w:t>
      </w:r>
      <w:r w:rsidR="00515544">
        <w:rPr>
          <w:b/>
          <w:lang w:eastAsia="en-US"/>
        </w:rPr>
        <w:t xml:space="preserve">deviņdesmit deviņi </w:t>
      </w:r>
      <w:r w:rsidR="00BF5899" w:rsidRPr="00695D33">
        <w:rPr>
          <w:b/>
          <w:i/>
          <w:lang w:eastAsia="en-US"/>
        </w:rPr>
        <w:t>euro</w:t>
      </w:r>
      <w:r w:rsidR="00BF5899" w:rsidRPr="00695D33">
        <w:rPr>
          <w:b/>
          <w:lang w:eastAsia="en-US"/>
        </w:rPr>
        <w:t xml:space="preserve">, </w:t>
      </w:r>
      <w:r w:rsidR="00C91DD9">
        <w:rPr>
          <w:b/>
          <w:lang w:eastAsia="en-US"/>
        </w:rPr>
        <w:t>98</w:t>
      </w:r>
      <w:r w:rsidR="00BF5899" w:rsidRPr="00695D33">
        <w:rPr>
          <w:b/>
          <w:lang w:eastAsia="en-US"/>
        </w:rPr>
        <w:t xml:space="preserve"> centi)</w:t>
      </w:r>
      <w:r w:rsidR="0002744A" w:rsidRPr="00B06C6F">
        <w:rPr>
          <w:lang w:eastAsia="en-US"/>
        </w:rPr>
        <w:t>.</w:t>
      </w:r>
    </w:p>
    <w:p w14:paraId="275F572B" w14:textId="562B2C8F" w:rsidR="0002744A" w:rsidRDefault="0002744A" w:rsidP="00D80466">
      <w:pPr>
        <w:numPr>
          <w:ilvl w:val="1"/>
          <w:numId w:val="1"/>
        </w:numPr>
        <w:tabs>
          <w:tab w:val="clear" w:pos="1428"/>
        </w:tabs>
        <w:ind w:left="0" w:firstLine="709"/>
        <w:jc w:val="both"/>
        <w:rPr>
          <w:lang w:eastAsia="en-US"/>
        </w:rPr>
      </w:pPr>
      <w:r w:rsidRPr="00B06C6F">
        <w:rPr>
          <w:lang w:eastAsia="en-US"/>
        </w:rPr>
        <w:t xml:space="preserve"> </w:t>
      </w:r>
      <w:r w:rsidR="00BF5899" w:rsidRPr="00BF5899">
        <w:rPr>
          <w:lang w:eastAsia="en-US"/>
        </w:rPr>
        <w:t xml:space="preserve">Samaksa par Apmācībām tiek veikta pamatojoties uz abu Pušu parakstītu pakalpojuma pieņemšanas-nodošanas aktu un Izpildītāja iesniegto rēķinu. Pieņemšanas-nodošanas aktu ir tiesīgas parakstīt Līguma </w:t>
      </w:r>
      <w:r w:rsidR="00DB26CE">
        <w:rPr>
          <w:lang w:eastAsia="en-US"/>
        </w:rPr>
        <w:t>7</w:t>
      </w:r>
      <w:r w:rsidR="00BF5899" w:rsidRPr="00BF5899">
        <w:rPr>
          <w:lang w:eastAsia="en-US"/>
        </w:rPr>
        <w:t>. </w:t>
      </w:r>
      <w:r w:rsidR="007F74F7">
        <w:rPr>
          <w:lang w:eastAsia="en-US"/>
        </w:rPr>
        <w:t>sa</w:t>
      </w:r>
      <w:r w:rsidR="00BF5899" w:rsidRPr="00BF5899">
        <w:rPr>
          <w:lang w:eastAsia="en-US"/>
        </w:rPr>
        <w:t>daļā norādītās Pušu kontaktpersonas vai to pienākumu izpildītāji</w:t>
      </w:r>
      <w:r w:rsidRPr="00B06C6F">
        <w:rPr>
          <w:lang w:eastAsia="en-US"/>
        </w:rPr>
        <w:t>.</w:t>
      </w:r>
    </w:p>
    <w:p w14:paraId="432877A9" w14:textId="77777777" w:rsidR="00B9383F" w:rsidRPr="00B9383F" w:rsidRDefault="00B9383F" w:rsidP="00B9383F">
      <w:pPr>
        <w:numPr>
          <w:ilvl w:val="1"/>
          <w:numId w:val="1"/>
        </w:numPr>
        <w:tabs>
          <w:tab w:val="clear" w:pos="1428"/>
        </w:tabs>
        <w:ind w:left="0" w:firstLine="709"/>
        <w:jc w:val="both"/>
        <w:rPr>
          <w:lang w:eastAsia="en-US"/>
        </w:rPr>
      </w:pPr>
      <w:r w:rsidRPr="00B9383F">
        <w:rPr>
          <w:lang w:eastAsia="x-none"/>
        </w:rPr>
        <w:t>Pasūtītājs veic apmaksu par Pasūtījumu 14 (četrpadsmit) dienu laikā no dienas, kad Izpildītājs iesniedz Pasūtītājam elektronisku rēķinu (turpmāk – rēķins) un pieņemšanas-nodošanas aktu.</w:t>
      </w:r>
    </w:p>
    <w:p w14:paraId="1116A724" w14:textId="4FC2B028" w:rsidR="003A145C" w:rsidRPr="00595167" w:rsidRDefault="003A145C" w:rsidP="003A145C">
      <w:pPr>
        <w:numPr>
          <w:ilvl w:val="1"/>
          <w:numId w:val="1"/>
        </w:numPr>
        <w:ind w:left="0" w:firstLine="720"/>
        <w:jc w:val="both"/>
        <w:rPr>
          <w:rStyle w:val="normaltextrun"/>
        </w:rPr>
      </w:pPr>
      <w:r w:rsidRPr="00595167">
        <w:rPr>
          <w:rStyle w:val="normaltextrun"/>
          <w:color w:val="000000"/>
          <w:bdr w:val="none" w:sz="0" w:space="0" w:color="auto" w:frame="1"/>
        </w:rPr>
        <w:t xml:space="preserve">Rēķinus apmaksai Izpildītājs iesniedz Pasūtītājam pa 1 (vienu) </w:t>
      </w:r>
      <w:r>
        <w:rPr>
          <w:rStyle w:val="normaltextrun"/>
          <w:color w:val="000000"/>
          <w:bdr w:val="none" w:sz="0" w:space="0" w:color="auto" w:frame="1"/>
        </w:rPr>
        <w:t>Izpildītāja</w:t>
      </w:r>
      <w:r w:rsidRPr="00595167">
        <w:rPr>
          <w:rStyle w:val="normaltextrun"/>
          <w:color w:val="000000"/>
          <w:bdr w:val="none" w:sz="0" w:space="0" w:color="auto" w:frame="1"/>
        </w:rPr>
        <w:t xml:space="preserve"> izvēlētu un šajā punktā noteiktu rēķina piegādes kanālu:</w:t>
      </w:r>
    </w:p>
    <w:p w14:paraId="2D16D41D" w14:textId="77777777" w:rsidR="003A145C" w:rsidRPr="00595167" w:rsidRDefault="003A145C" w:rsidP="003A145C">
      <w:pPr>
        <w:numPr>
          <w:ilvl w:val="2"/>
          <w:numId w:val="1"/>
        </w:numPr>
        <w:ind w:left="0" w:firstLine="720"/>
        <w:jc w:val="both"/>
        <w:rPr>
          <w:bCs/>
        </w:rPr>
      </w:pPr>
      <w:r w:rsidRPr="00595167">
        <w:rPr>
          <w:bCs/>
        </w:rPr>
        <w:t xml:space="preserve">atbilstoši Rīgas valstspilsētas pašvaldības portālā </w:t>
      </w:r>
      <w:hyperlink r:id="rId8" w:history="1">
        <w:r w:rsidRPr="00595167">
          <w:rPr>
            <w:rStyle w:val="Hipersaite"/>
            <w:bCs/>
          </w:rPr>
          <w:t>https://www.eriga.lv/servicestarter.ashx?sid=INVOICE_SUBMISSION</w:t>
        </w:r>
      </w:hyperlink>
      <w:r w:rsidRPr="00595167">
        <w:rPr>
          <w:bCs/>
        </w:rPr>
        <w:t xml:space="preserve"> dotajai shēmai un aprakstam par elektroniskā rēķina formātu;</w:t>
      </w:r>
    </w:p>
    <w:p w14:paraId="5FD433AD" w14:textId="77777777" w:rsidR="003A145C" w:rsidRPr="00595167" w:rsidRDefault="003A145C" w:rsidP="003A145C">
      <w:pPr>
        <w:numPr>
          <w:ilvl w:val="2"/>
          <w:numId w:val="1"/>
        </w:numPr>
        <w:ind w:left="0" w:firstLine="720"/>
        <w:jc w:val="both"/>
      </w:pPr>
      <w:r w:rsidRPr="00595167">
        <w:t>izveidojot programmatūru datu apmaiņai starp Izpildītāja norēķinu sistēmu un Rīgas domes Vienoto informācijas sistēmu;</w:t>
      </w:r>
    </w:p>
    <w:p w14:paraId="6ACF5733" w14:textId="77777777" w:rsidR="003A145C" w:rsidRPr="00595167" w:rsidRDefault="003A145C" w:rsidP="003A145C">
      <w:pPr>
        <w:numPr>
          <w:ilvl w:val="2"/>
          <w:numId w:val="1"/>
        </w:numPr>
        <w:ind w:left="0" w:firstLine="720"/>
      </w:pPr>
      <w:r w:rsidRPr="00595167">
        <w:t>portālā Latvija.lv Pašvaldības e adresē – EINVOICE@90011524360.</w:t>
      </w:r>
    </w:p>
    <w:p w14:paraId="2F513A30" w14:textId="77777777" w:rsidR="003A145C" w:rsidRPr="00595167" w:rsidRDefault="003A145C" w:rsidP="003A145C">
      <w:pPr>
        <w:numPr>
          <w:ilvl w:val="1"/>
          <w:numId w:val="1"/>
        </w:numPr>
        <w:ind w:left="0" w:firstLine="720"/>
        <w:jc w:val="both"/>
        <w:rPr>
          <w:rStyle w:val="normaltextrun"/>
        </w:rPr>
      </w:pPr>
      <w:r w:rsidRPr="00595167">
        <w:t> </w:t>
      </w:r>
      <w:r>
        <w:rPr>
          <w:rFonts w:eastAsia="Calibri"/>
        </w:rPr>
        <w:t>Izpildītājs</w:t>
      </w:r>
      <w:r w:rsidRPr="00595167">
        <w:rPr>
          <w:rFonts w:eastAsia="Calibri"/>
        </w:rPr>
        <w:t xml:space="preserve"> rēķinā norāda:</w:t>
      </w:r>
    </w:p>
    <w:p w14:paraId="5A320440" w14:textId="77777777" w:rsidR="003A145C" w:rsidRPr="00595167" w:rsidRDefault="003A145C" w:rsidP="003A145C">
      <w:pPr>
        <w:ind w:firstLine="720"/>
        <w:jc w:val="both"/>
        <w:rPr>
          <w:b/>
          <w:bCs/>
        </w:rPr>
      </w:pPr>
      <w:r w:rsidRPr="00595167">
        <w:rPr>
          <w:b/>
          <w:bCs/>
        </w:rPr>
        <w:t>Saņēmējs: Rīgas valstspilsētas pašvaldība;</w:t>
      </w:r>
    </w:p>
    <w:p w14:paraId="4BD9E9A9" w14:textId="77777777" w:rsidR="003A145C" w:rsidRPr="00595167" w:rsidRDefault="003A145C" w:rsidP="003A145C">
      <w:pPr>
        <w:ind w:firstLine="720"/>
        <w:jc w:val="both"/>
        <w:rPr>
          <w:b/>
          <w:bCs/>
        </w:rPr>
      </w:pPr>
      <w:r w:rsidRPr="00595167">
        <w:rPr>
          <w:b/>
          <w:bCs/>
        </w:rPr>
        <w:lastRenderedPageBreak/>
        <w:t>Adrese: Rātslaukums 1, Rīga, LV-1050;</w:t>
      </w:r>
    </w:p>
    <w:p w14:paraId="01E5CD24" w14:textId="77777777" w:rsidR="003A145C" w:rsidRPr="00595167" w:rsidRDefault="003A145C" w:rsidP="003A145C">
      <w:pPr>
        <w:ind w:firstLine="720"/>
        <w:jc w:val="both"/>
        <w:rPr>
          <w:b/>
          <w:bCs/>
        </w:rPr>
      </w:pPr>
      <w:r w:rsidRPr="00595167">
        <w:rPr>
          <w:b/>
          <w:bCs/>
        </w:rPr>
        <w:t>Reģistrācijas numurs: 90011524360;</w:t>
      </w:r>
    </w:p>
    <w:p w14:paraId="67FBA243" w14:textId="77777777" w:rsidR="003A145C" w:rsidRPr="00595167" w:rsidRDefault="003A145C" w:rsidP="003A145C">
      <w:pPr>
        <w:ind w:firstLine="720"/>
        <w:jc w:val="both"/>
        <w:rPr>
          <w:b/>
          <w:bCs/>
        </w:rPr>
      </w:pPr>
      <w:r w:rsidRPr="00595167">
        <w:rPr>
          <w:b/>
          <w:bCs/>
        </w:rPr>
        <w:t>PVN reģistrācijas Nr.: LV90011524360;</w:t>
      </w:r>
    </w:p>
    <w:p w14:paraId="3B8CC96C" w14:textId="77777777" w:rsidR="003A145C" w:rsidRPr="00595167" w:rsidRDefault="003A145C" w:rsidP="003A145C">
      <w:pPr>
        <w:ind w:firstLine="720"/>
        <w:jc w:val="both"/>
        <w:rPr>
          <w:b/>
          <w:bCs/>
        </w:rPr>
      </w:pPr>
      <w:r w:rsidRPr="00595167">
        <w:rPr>
          <w:b/>
          <w:bCs/>
        </w:rPr>
        <w:t xml:space="preserve">Banka: </w:t>
      </w:r>
      <w:proofErr w:type="spellStart"/>
      <w:r w:rsidRPr="00595167">
        <w:rPr>
          <w:b/>
          <w:bCs/>
        </w:rPr>
        <w:t>Luminor</w:t>
      </w:r>
      <w:proofErr w:type="spellEnd"/>
      <w:r w:rsidRPr="00595167">
        <w:rPr>
          <w:b/>
          <w:bCs/>
        </w:rPr>
        <w:t xml:space="preserve"> </w:t>
      </w:r>
      <w:proofErr w:type="spellStart"/>
      <w:r w:rsidRPr="00595167">
        <w:rPr>
          <w:b/>
          <w:bCs/>
        </w:rPr>
        <w:t>Bank</w:t>
      </w:r>
      <w:proofErr w:type="spellEnd"/>
      <w:r w:rsidRPr="00595167">
        <w:rPr>
          <w:b/>
          <w:bCs/>
        </w:rPr>
        <w:t xml:space="preserve"> AS Latvijas filiāle</w:t>
      </w:r>
    </w:p>
    <w:p w14:paraId="2317FFFD" w14:textId="77777777" w:rsidR="003A145C" w:rsidRPr="00595167" w:rsidRDefault="003A145C" w:rsidP="003A145C">
      <w:pPr>
        <w:ind w:firstLine="720"/>
        <w:jc w:val="both"/>
        <w:rPr>
          <w:b/>
          <w:bCs/>
        </w:rPr>
      </w:pPr>
      <w:r w:rsidRPr="00595167">
        <w:rPr>
          <w:b/>
          <w:bCs/>
        </w:rPr>
        <w:t>SWIFT kods: RIKOLV2X;</w:t>
      </w:r>
    </w:p>
    <w:p w14:paraId="6AC458E3" w14:textId="77777777" w:rsidR="003A145C" w:rsidRPr="00595167" w:rsidRDefault="003A145C" w:rsidP="003A145C">
      <w:pPr>
        <w:ind w:firstLine="720"/>
        <w:jc w:val="both"/>
        <w:rPr>
          <w:b/>
          <w:bCs/>
        </w:rPr>
      </w:pPr>
      <w:r w:rsidRPr="00595167">
        <w:rPr>
          <w:b/>
          <w:bCs/>
        </w:rPr>
        <w:t>Konts: LV41RIKO0021800014010;</w:t>
      </w:r>
    </w:p>
    <w:p w14:paraId="0992DD5A" w14:textId="77777777" w:rsidR="003A145C" w:rsidRPr="00595167" w:rsidRDefault="003A145C" w:rsidP="003A145C">
      <w:pPr>
        <w:ind w:firstLine="720"/>
        <w:jc w:val="both"/>
        <w:rPr>
          <w:b/>
          <w:bCs/>
        </w:rPr>
      </w:pPr>
      <w:r w:rsidRPr="00595167">
        <w:rPr>
          <w:b/>
          <w:bCs/>
        </w:rPr>
        <w:t>RD iestāde: Rīgas valstspilsētas pašvaldības policija;</w:t>
      </w:r>
    </w:p>
    <w:p w14:paraId="624273ED" w14:textId="77777777" w:rsidR="003A145C" w:rsidRPr="00595167" w:rsidRDefault="003A145C" w:rsidP="003A145C">
      <w:pPr>
        <w:ind w:firstLine="720"/>
        <w:jc w:val="both"/>
        <w:rPr>
          <w:b/>
          <w:bCs/>
        </w:rPr>
      </w:pPr>
      <w:r w:rsidRPr="00595167">
        <w:rPr>
          <w:b/>
          <w:bCs/>
        </w:rPr>
        <w:t xml:space="preserve">RD iestādes adrese: </w:t>
      </w:r>
      <w:r>
        <w:rPr>
          <w:b/>
          <w:bCs/>
        </w:rPr>
        <w:t>Lēdurgas</w:t>
      </w:r>
      <w:r w:rsidRPr="00595167">
        <w:rPr>
          <w:b/>
          <w:bCs/>
        </w:rPr>
        <w:t xml:space="preserve"> iela </w:t>
      </w:r>
      <w:r>
        <w:rPr>
          <w:b/>
          <w:bCs/>
        </w:rPr>
        <w:t>26</w:t>
      </w:r>
      <w:r w:rsidRPr="00595167">
        <w:rPr>
          <w:b/>
          <w:bCs/>
        </w:rPr>
        <w:t>, Rīga, LV-10</w:t>
      </w:r>
      <w:r>
        <w:rPr>
          <w:b/>
          <w:bCs/>
        </w:rPr>
        <w:t>34</w:t>
      </w:r>
      <w:r w:rsidRPr="00595167">
        <w:rPr>
          <w:b/>
          <w:bCs/>
        </w:rPr>
        <w:t xml:space="preserve">; </w:t>
      </w:r>
    </w:p>
    <w:p w14:paraId="2A6627B6" w14:textId="77777777" w:rsidR="003A145C" w:rsidRPr="00595167" w:rsidRDefault="003A145C" w:rsidP="003A145C">
      <w:pPr>
        <w:ind w:firstLine="720"/>
        <w:jc w:val="both"/>
        <w:rPr>
          <w:b/>
          <w:bCs/>
        </w:rPr>
      </w:pPr>
      <w:r w:rsidRPr="00595167">
        <w:rPr>
          <w:b/>
          <w:bCs/>
        </w:rPr>
        <w:t>RD iestādes kods: 219.</w:t>
      </w:r>
    </w:p>
    <w:p w14:paraId="2C0E3813" w14:textId="77777777" w:rsidR="003A145C" w:rsidRPr="00595167" w:rsidRDefault="003A145C" w:rsidP="003A145C">
      <w:pPr>
        <w:ind w:firstLine="720"/>
        <w:jc w:val="both"/>
        <w:rPr>
          <w:b/>
          <w:bCs/>
        </w:rPr>
      </w:pPr>
      <w:r w:rsidRPr="00595167">
        <w:rPr>
          <w:b/>
          <w:bCs/>
        </w:rPr>
        <w:t xml:space="preserve">Pasūtītāja Līguma reģistrācijas numuru.  </w:t>
      </w:r>
    </w:p>
    <w:p w14:paraId="388A0B44" w14:textId="77777777" w:rsidR="003A145C" w:rsidRPr="00595167" w:rsidRDefault="003A145C" w:rsidP="003A145C">
      <w:pPr>
        <w:numPr>
          <w:ilvl w:val="1"/>
          <w:numId w:val="1"/>
        </w:numPr>
        <w:ind w:left="0" w:firstLine="720"/>
        <w:jc w:val="both"/>
        <w:rPr>
          <w:rFonts w:eastAsia="Calibri"/>
        </w:rPr>
      </w:pPr>
      <w:r w:rsidRPr="00595167">
        <w:rPr>
          <w:rFonts w:eastAsia="Calibri"/>
        </w:rPr>
        <w:t>Līgumā noteiktā kārtībā iesniegts elektronisks rēķins nodrošina Pusēm elektroniskā rēķina izcelsmes autentiskumu un satura integritāti.</w:t>
      </w:r>
    </w:p>
    <w:p w14:paraId="22DF0BCB" w14:textId="77777777" w:rsidR="003A145C" w:rsidRPr="00595167" w:rsidRDefault="003A145C" w:rsidP="003A145C">
      <w:pPr>
        <w:numPr>
          <w:ilvl w:val="1"/>
          <w:numId w:val="1"/>
        </w:numPr>
        <w:ind w:left="0" w:firstLine="720"/>
        <w:jc w:val="both"/>
        <w:rPr>
          <w:rFonts w:eastAsia="Calibri"/>
        </w:rPr>
      </w:pPr>
      <w:bookmarkStart w:id="0" w:name="_Hlk207181650"/>
      <w:r w:rsidRPr="00595167">
        <w:t xml:space="preserve">Izpildītājam ir pienākums pašvaldības portālā </w:t>
      </w:r>
      <w:hyperlink r:id="rId9" w:history="1">
        <w:r w:rsidRPr="00595167">
          <w:rPr>
            <w:color w:val="0000FF"/>
            <w:u w:val="single"/>
          </w:rPr>
          <w:t>www.eriga.lv</w:t>
        </w:r>
      </w:hyperlink>
      <w:r w:rsidRPr="00595167">
        <w:t xml:space="preserve"> </w:t>
      </w:r>
      <w:bookmarkStart w:id="1" w:name="_Hlk206676645"/>
      <w:r w:rsidRPr="00595167">
        <w:t xml:space="preserve">vai </w:t>
      </w:r>
      <w:hyperlink r:id="rId10" w:history="1">
        <w:r w:rsidRPr="00595167">
          <w:rPr>
            <w:rFonts w:eastAsia="Yu Mincho"/>
            <w:color w:val="0000FF"/>
            <w:u w:val="single"/>
          </w:rPr>
          <w:t>www.latvija.lv</w:t>
        </w:r>
      </w:hyperlink>
      <w:bookmarkEnd w:id="1"/>
      <w:r w:rsidRPr="00595167">
        <w:t xml:space="preserve"> sekot līdzi iesniegtā rēķina apstrādes statusam portālā. </w:t>
      </w:r>
    </w:p>
    <w:bookmarkEnd w:id="0"/>
    <w:p w14:paraId="51FEB600" w14:textId="6AD918A9" w:rsidR="0002744A" w:rsidRPr="003A145C" w:rsidRDefault="003A145C" w:rsidP="003A145C">
      <w:pPr>
        <w:numPr>
          <w:ilvl w:val="1"/>
          <w:numId w:val="1"/>
        </w:numPr>
        <w:ind w:left="0" w:firstLine="720"/>
        <w:contextualSpacing/>
        <w:jc w:val="both"/>
        <w:rPr>
          <w:rFonts w:eastAsia="Calibri"/>
        </w:rPr>
      </w:pPr>
      <w:r w:rsidRPr="00595167">
        <w:rPr>
          <w:rFonts w:eastAsia="Calibri"/>
        </w:rPr>
        <w:t> Ja Izpildītājs ir iesniedzis nepareizi aizpildītu un/vai Līguma nosacījumiem neatbilstošu elektronisko rēķinu, Pasūtītājs šādu rēķinu apmaksai nepieņem un neakceptē. Izpildītājam ir pienākums iesniegt atkārtoti pareizi un Līguma nosacījumiem atbilstoši aizpildītu elektronisko rēķinu. Šādā situācijā, elektroniskā rēķina apmaksas termiņu skaita no dienas, kad Izpildītājs ir iesniedzis atkārtoto elektronisko rēķinu.</w:t>
      </w:r>
    </w:p>
    <w:p w14:paraId="1173C1BC" w14:textId="1030C264" w:rsidR="0002744A" w:rsidRPr="00A57661" w:rsidRDefault="00BF5899" w:rsidP="001B3C95">
      <w:pPr>
        <w:numPr>
          <w:ilvl w:val="0"/>
          <w:numId w:val="1"/>
        </w:numPr>
        <w:tabs>
          <w:tab w:val="clear" w:pos="360"/>
        </w:tabs>
        <w:spacing w:before="240"/>
        <w:ind w:left="0" w:firstLine="709"/>
        <w:jc w:val="center"/>
        <w:rPr>
          <w:b/>
          <w:lang w:eastAsia="en-US"/>
        </w:rPr>
      </w:pPr>
      <w:r w:rsidRPr="00A57661">
        <w:rPr>
          <w:b/>
          <w:lang w:eastAsia="en-US"/>
        </w:rPr>
        <w:t>Pušu tiesības un pienākumi</w:t>
      </w:r>
    </w:p>
    <w:p w14:paraId="458CBFA5" w14:textId="6DE8D203" w:rsidR="004C7019" w:rsidRPr="00A57661" w:rsidRDefault="00BF5899" w:rsidP="00D80466">
      <w:pPr>
        <w:numPr>
          <w:ilvl w:val="1"/>
          <w:numId w:val="1"/>
        </w:numPr>
        <w:tabs>
          <w:tab w:val="clear" w:pos="1428"/>
        </w:tabs>
        <w:ind w:left="0" w:firstLine="709"/>
        <w:jc w:val="both"/>
        <w:rPr>
          <w:lang w:eastAsia="en-US"/>
        </w:rPr>
      </w:pPr>
      <w:r w:rsidRPr="00A57661">
        <w:rPr>
          <w:lang w:eastAsia="en-US"/>
        </w:rPr>
        <w:t>Pasūtītājam ir tiesības saņemt kvalitatīvi sniegtas Apmācības</w:t>
      </w:r>
      <w:r w:rsidR="00A44A37" w:rsidRPr="00A57661">
        <w:rPr>
          <w:lang w:eastAsia="en-US"/>
        </w:rPr>
        <w:t xml:space="preserve">. </w:t>
      </w:r>
    </w:p>
    <w:p w14:paraId="31C7F1C0" w14:textId="2D1FFB97" w:rsidR="0002744A" w:rsidRDefault="00BF5899" w:rsidP="00D80466">
      <w:pPr>
        <w:numPr>
          <w:ilvl w:val="1"/>
          <w:numId w:val="1"/>
        </w:numPr>
        <w:tabs>
          <w:tab w:val="clear" w:pos="1428"/>
        </w:tabs>
        <w:ind w:left="0" w:firstLine="709"/>
        <w:jc w:val="both"/>
        <w:rPr>
          <w:lang w:eastAsia="en-US"/>
        </w:rPr>
      </w:pPr>
      <w:r w:rsidRPr="00BF5899">
        <w:rPr>
          <w:lang w:eastAsia="en-US"/>
        </w:rPr>
        <w:t>Pasūtītājs ir tiesīgs izvirzīt pretenzijas par Apmācību kvalitāti</w:t>
      </w:r>
      <w:r w:rsidR="00302F75">
        <w:rPr>
          <w:lang w:eastAsia="en-US"/>
        </w:rPr>
        <w:t>.</w:t>
      </w:r>
    </w:p>
    <w:p w14:paraId="3F038DF9" w14:textId="5B3DA7F3" w:rsidR="00BF5899" w:rsidRDefault="00BF5899" w:rsidP="00D80466">
      <w:pPr>
        <w:numPr>
          <w:ilvl w:val="1"/>
          <w:numId w:val="1"/>
        </w:numPr>
        <w:tabs>
          <w:tab w:val="clear" w:pos="1428"/>
        </w:tabs>
        <w:ind w:left="0" w:firstLine="709"/>
        <w:jc w:val="both"/>
        <w:rPr>
          <w:lang w:eastAsia="en-US"/>
        </w:rPr>
      </w:pPr>
      <w:r w:rsidRPr="00BF5899">
        <w:rPr>
          <w:lang w:eastAsia="en-US"/>
        </w:rPr>
        <w:t>Pasūtītāja pienākums ir pieņemt Līgumam atbilstošas Apmācības un tās apmaksāt</w:t>
      </w:r>
      <w:r>
        <w:rPr>
          <w:lang w:eastAsia="en-US"/>
        </w:rPr>
        <w:t>.</w:t>
      </w:r>
    </w:p>
    <w:p w14:paraId="6760E992" w14:textId="3D39D0DE" w:rsidR="00BF5899" w:rsidRDefault="00BF5899" w:rsidP="00D80466">
      <w:pPr>
        <w:numPr>
          <w:ilvl w:val="1"/>
          <w:numId w:val="1"/>
        </w:numPr>
        <w:tabs>
          <w:tab w:val="clear" w:pos="1428"/>
        </w:tabs>
        <w:ind w:left="0" w:firstLine="709"/>
        <w:jc w:val="both"/>
        <w:rPr>
          <w:lang w:eastAsia="en-US"/>
        </w:rPr>
      </w:pPr>
      <w:r w:rsidRPr="00BF5899">
        <w:rPr>
          <w:lang w:eastAsia="en-US"/>
        </w:rPr>
        <w:t>Izpildītājam ir pienākums Pasūtītāja darbiniekiem izsniegt sertifikātus par sekmīgu Apmācību pabeigšanu. Darbiniekiem, kuri Apmācību nav sekmīgi pabeiguši, sertifikātu neizsniedz</w:t>
      </w:r>
      <w:r>
        <w:rPr>
          <w:lang w:eastAsia="en-US"/>
        </w:rPr>
        <w:t>.</w:t>
      </w:r>
    </w:p>
    <w:p w14:paraId="6E0E966F" w14:textId="5A80F467" w:rsidR="00BF5899" w:rsidRPr="006413F2" w:rsidRDefault="00BF5899" w:rsidP="00D80466">
      <w:pPr>
        <w:numPr>
          <w:ilvl w:val="1"/>
          <w:numId w:val="1"/>
        </w:numPr>
        <w:tabs>
          <w:tab w:val="clear" w:pos="1428"/>
        </w:tabs>
        <w:ind w:left="0" w:firstLine="709"/>
        <w:jc w:val="both"/>
        <w:rPr>
          <w:lang w:eastAsia="en-US"/>
        </w:rPr>
      </w:pPr>
      <w:r w:rsidRPr="00BF5899">
        <w:rPr>
          <w:lang w:eastAsia="en-US"/>
        </w:rPr>
        <w:t>Izpildītājam ir tiesības saņemt samaksu par kvalitatīvi izpildītām Apmācībām Līgumā noteiktajā termiņā</w:t>
      </w:r>
    </w:p>
    <w:p w14:paraId="0F21757F" w14:textId="77777777" w:rsidR="0002744A" w:rsidRPr="00B06C6F" w:rsidRDefault="0002744A" w:rsidP="001B3C95">
      <w:pPr>
        <w:numPr>
          <w:ilvl w:val="0"/>
          <w:numId w:val="1"/>
        </w:numPr>
        <w:tabs>
          <w:tab w:val="clear" w:pos="360"/>
        </w:tabs>
        <w:spacing w:before="240"/>
        <w:ind w:left="0" w:firstLine="709"/>
        <w:jc w:val="center"/>
        <w:rPr>
          <w:b/>
          <w:lang w:eastAsia="en-US"/>
        </w:rPr>
      </w:pPr>
      <w:r w:rsidRPr="00B06C6F">
        <w:rPr>
          <w:b/>
          <w:lang w:eastAsia="en-US"/>
        </w:rPr>
        <w:t>Pušu atbildība un strīdu izskatīšanas kārtība</w:t>
      </w:r>
    </w:p>
    <w:p w14:paraId="11A53FC3" w14:textId="77777777" w:rsidR="0002744A" w:rsidRPr="00B06C6F" w:rsidRDefault="0002744A" w:rsidP="00D80466">
      <w:pPr>
        <w:numPr>
          <w:ilvl w:val="1"/>
          <w:numId w:val="1"/>
        </w:numPr>
        <w:tabs>
          <w:tab w:val="clear" w:pos="1428"/>
        </w:tabs>
        <w:ind w:left="0" w:firstLine="709"/>
        <w:jc w:val="both"/>
        <w:rPr>
          <w:lang w:eastAsia="en-US"/>
        </w:rPr>
      </w:pPr>
      <w:r w:rsidRPr="00B06C6F">
        <w:rPr>
          <w:lang w:eastAsia="en-US"/>
        </w:rPr>
        <w:t>Puses ir atbildīgas par savas darbības vai bezdarbības rezultātā otrai Pusei nodarītajiem zaudējumiem un atlīdzina tos pilnā apmērā.</w:t>
      </w:r>
    </w:p>
    <w:p w14:paraId="220C0884" w14:textId="77777777" w:rsidR="002D60C9" w:rsidRPr="002D60C9" w:rsidRDefault="002D60C9" w:rsidP="002D60C9">
      <w:pPr>
        <w:numPr>
          <w:ilvl w:val="1"/>
          <w:numId w:val="1"/>
        </w:numPr>
        <w:tabs>
          <w:tab w:val="clear" w:pos="1428"/>
        </w:tabs>
        <w:ind w:left="0" w:firstLine="709"/>
        <w:jc w:val="both"/>
        <w:rPr>
          <w:szCs w:val="20"/>
          <w:lang w:eastAsia="en-US"/>
        </w:rPr>
      </w:pPr>
      <w:r w:rsidRPr="00612FB4">
        <w:t>Puses ir atbildīgas par līgumsaistību izpildi, zaudējumu nodarīšanu otrai Pusei vai trešajām personām un atlīdzina tos pilnā apmērā Latvijas Republikas normatīvajos aktos paredzētajā kārtībā.</w:t>
      </w:r>
    </w:p>
    <w:p w14:paraId="42AF6561" w14:textId="77777777" w:rsidR="002D60C9" w:rsidRPr="002D60C9" w:rsidRDefault="002D60C9" w:rsidP="002D60C9">
      <w:pPr>
        <w:numPr>
          <w:ilvl w:val="1"/>
          <w:numId w:val="1"/>
        </w:numPr>
        <w:tabs>
          <w:tab w:val="clear" w:pos="1428"/>
        </w:tabs>
        <w:ind w:left="0" w:firstLine="709"/>
        <w:jc w:val="both"/>
        <w:rPr>
          <w:szCs w:val="20"/>
          <w:lang w:eastAsia="en-US"/>
        </w:rPr>
      </w:pPr>
      <w:r>
        <w:t>Puses nav atbildīgas par saistību neizpildi vai daļēju neizpildi, ja tā radusies iepriekš neparedzētu, vispārpieņemtu, nepārvaramas varas apstākļu dēļ, kurus Puses nevarēja ne paredzēt, ne novērst saprātīgiem līdzekļiem.</w:t>
      </w:r>
    </w:p>
    <w:p w14:paraId="0A298296" w14:textId="77777777" w:rsidR="0002744A" w:rsidRPr="00B06C6F" w:rsidRDefault="0002744A" w:rsidP="001B3C95">
      <w:pPr>
        <w:numPr>
          <w:ilvl w:val="0"/>
          <w:numId w:val="1"/>
        </w:numPr>
        <w:tabs>
          <w:tab w:val="clear" w:pos="360"/>
        </w:tabs>
        <w:spacing w:before="240"/>
        <w:ind w:left="0" w:firstLine="709"/>
        <w:jc w:val="center"/>
        <w:rPr>
          <w:b/>
          <w:lang w:eastAsia="en-US"/>
        </w:rPr>
      </w:pPr>
      <w:r w:rsidRPr="00B06C6F">
        <w:rPr>
          <w:b/>
          <w:lang w:eastAsia="en-US"/>
        </w:rPr>
        <w:t>Līguma darbības termiņš un tā izbeigšana</w:t>
      </w:r>
    </w:p>
    <w:p w14:paraId="658F2203" w14:textId="6161FC43" w:rsidR="00E70016" w:rsidRDefault="00CC67A2" w:rsidP="00E70016">
      <w:pPr>
        <w:numPr>
          <w:ilvl w:val="1"/>
          <w:numId w:val="1"/>
        </w:numPr>
        <w:tabs>
          <w:tab w:val="clear" w:pos="1428"/>
        </w:tabs>
        <w:ind w:left="0" w:firstLine="709"/>
        <w:jc w:val="both"/>
        <w:rPr>
          <w:lang w:eastAsia="en-US"/>
        </w:rPr>
      </w:pPr>
      <w:r w:rsidRPr="00CC67A2">
        <w:rPr>
          <w:lang w:eastAsia="en-US"/>
        </w:rPr>
        <w:t xml:space="preserve">Līgums stājas spēkā ar tā abu Pušu parakstīšanas dienu un darbojas </w:t>
      </w:r>
      <w:r w:rsidR="00487B0A">
        <w:rPr>
          <w:lang w:eastAsia="en-US"/>
        </w:rPr>
        <w:t>līdz 2026. gada 15. decembrim.</w:t>
      </w:r>
    </w:p>
    <w:p w14:paraId="41D94E2E" w14:textId="77777777" w:rsidR="00E70016" w:rsidRDefault="0002744A" w:rsidP="00E70016">
      <w:pPr>
        <w:numPr>
          <w:ilvl w:val="1"/>
          <w:numId w:val="1"/>
        </w:numPr>
        <w:tabs>
          <w:tab w:val="clear" w:pos="1428"/>
        </w:tabs>
        <w:ind w:left="0" w:firstLine="709"/>
        <w:jc w:val="both"/>
        <w:rPr>
          <w:lang w:eastAsia="en-US"/>
        </w:rPr>
      </w:pPr>
      <w:r w:rsidRPr="000241F8">
        <w:rPr>
          <w:lang w:eastAsia="en-US"/>
        </w:rPr>
        <w:t>Pasūtītājs ar rakstisku paziņojumu ir tiesīgs Līgumu izbeigt nekavējoties šādos gadījumos:</w:t>
      </w:r>
    </w:p>
    <w:p w14:paraId="2ED56919" w14:textId="0992E482" w:rsidR="00E70016" w:rsidRDefault="0002744A" w:rsidP="00E70016">
      <w:pPr>
        <w:pStyle w:val="Sarakstarindkopa"/>
        <w:numPr>
          <w:ilvl w:val="2"/>
          <w:numId w:val="1"/>
        </w:numPr>
        <w:ind w:firstLine="0"/>
        <w:jc w:val="both"/>
        <w:rPr>
          <w:lang w:eastAsia="en-US"/>
        </w:rPr>
      </w:pPr>
      <w:r w:rsidRPr="00B06C6F">
        <w:rPr>
          <w:lang w:eastAsia="en-US"/>
        </w:rPr>
        <w:t xml:space="preserve">ja Pasūtītājs konstatējis, ka Izpildītājs vairakkārt </w:t>
      </w:r>
      <w:r w:rsidR="00510B36">
        <w:rPr>
          <w:lang w:eastAsia="en-US"/>
        </w:rPr>
        <w:t xml:space="preserve">nav sniedzis </w:t>
      </w:r>
      <w:r w:rsidR="00B62653" w:rsidRPr="00B62653">
        <w:rPr>
          <w:lang w:eastAsia="en-US"/>
        </w:rPr>
        <w:t>Apmācības</w:t>
      </w:r>
      <w:r w:rsidR="00510B36">
        <w:rPr>
          <w:lang w:eastAsia="en-US"/>
        </w:rPr>
        <w:t xml:space="preserve"> atbilstoši Līguma nosacījumiem</w:t>
      </w:r>
      <w:r w:rsidRPr="00B06C6F">
        <w:rPr>
          <w:lang w:eastAsia="en-US"/>
        </w:rPr>
        <w:t>;</w:t>
      </w:r>
    </w:p>
    <w:p w14:paraId="42D54F60" w14:textId="36662F60" w:rsidR="00E70016" w:rsidRDefault="0002744A" w:rsidP="00E70016">
      <w:pPr>
        <w:pStyle w:val="Sarakstarindkopa"/>
        <w:numPr>
          <w:ilvl w:val="2"/>
          <w:numId w:val="1"/>
        </w:numPr>
        <w:ind w:firstLine="0"/>
        <w:jc w:val="both"/>
        <w:rPr>
          <w:lang w:eastAsia="en-US"/>
        </w:rPr>
      </w:pPr>
      <w:r w:rsidRPr="00B06C6F">
        <w:rPr>
          <w:lang w:eastAsia="en-US"/>
        </w:rPr>
        <w:lastRenderedPageBreak/>
        <w:t xml:space="preserve">ja Izpildītājs vēlas </w:t>
      </w:r>
      <w:r w:rsidR="003331E5">
        <w:rPr>
          <w:lang w:eastAsia="en-US"/>
        </w:rPr>
        <w:t>paaugstināt</w:t>
      </w:r>
      <w:r w:rsidR="003331E5" w:rsidRPr="00B06C6F">
        <w:rPr>
          <w:lang w:eastAsia="en-US"/>
        </w:rPr>
        <w:t xml:space="preserve"> </w:t>
      </w:r>
      <w:r w:rsidR="00B62653" w:rsidRPr="00B62653">
        <w:rPr>
          <w:lang w:eastAsia="en-US"/>
        </w:rPr>
        <w:t>Apmācīb</w:t>
      </w:r>
      <w:r w:rsidR="00B62653">
        <w:rPr>
          <w:lang w:eastAsia="en-US"/>
        </w:rPr>
        <w:t xml:space="preserve">u </w:t>
      </w:r>
      <w:r w:rsidRPr="00B06C6F">
        <w:rPr>
          <w:lang w:eastAsia="en-US"/>
        </w:rPr>
        <w:t>cenas;</w:t>
      </w:r>
    </w:p>
    <w:p w14:paraId="2F9A315C" w14:textId="77777777" w:rsidR="00E70016" w:rsidRDefault="0002744A" w:rsidP="00E70016">
      <w:pPr>
        <w:pStyle w:val="Sarakstarindkopa"/>
        <w:numPr>
          <w:ilvl w:val="2"/>
          <w:numId w:val="1"/>
        </w:numPr>
        <w:ind w:firstLine="0"/>
        <w:jc w:val="both"/>
        <w:rPr>
          <w:lang w:eastAsia="en-US"/>
        </w:rPr>
      </w:pPr>
      <w:r w:rsidRPr="00B06C6F">
        <w:rPr>
          <w:lang w:eastAsia="en-US"/>
        </w:rPr>
        <w:t>ja Izpildītājs pasludināts par maksātnespējīgu;</w:t>
      </w:r>
    </w:p>
    <w:p w14:paraId="62123BD6" w14:textId="77777777" w:rsidR="00E70016" w:rsidRDefault="0002744A" w:rsidP="00E70016">
      <w:pPr>
        <w:pStyle w:val="Sarakstarindkopa"/>
        <w:numPr>
          <w:ilvl w:val="2"/>
          <w:numId w:val="1"/>
        </w:numPr>
        <w:ind w:firstLine="0"/>
        <w:jc w:val="both"/>
        <w:rPr>
          <w:lang w:eastAsia="en-US"/>
        </w:rPr>
      </w:pPr>
      <w:r w:rsidRPr="00B06C6F">
        <w:rPr>
          <w:lang w:eastAsia="en-US"/>
        </w:rPr>
        <w:t>ja kompetentas valsts vai pašvaldību institūcijas Izpildītāja saimnieciskajā darbībā</w:t>
      </w:r>
      <w:r w:rsidR="00A11209">
        <w:rPr>
          <w:lang w:eastAsia="en-US"/>
        </w:rPr>
        <w:t xml:space="preserve"> </w:t>
      </w:r>
      <w:r w:rsidRPr="00B06C6F">
        <w:rPr>
          <w:lang w:eastAsia="en-US"/>
        </w:rPr>
        <w:t>ir</w:t>
      </w:r>
      <w:r w:rsidR="00A11209">
        <w:rPr>
          <w:lang w:eastAsia="en-US"/>
        </w:rPr>
        <w:t xml:space="preserve"> </w:t>
      </w:r>
      <w:r w:rsidRPr="00B06C6F">
        <w:rPr>
          <w:lang w:eastAsia="en-US"/>
        </w:rPr>
        <w:t>konstatējušas normatīvo aktu pārkāpumus, kā rezultātā tiek apturēta Izpildītāja darbība.</w:t>
      </w:r>
    </w:p>
    <w:p w14:paraId="76671E33" w14:textId="25AA7FD1" w:rsidR="00E70016" w:rsidRDefault="0002744A" w:rsidP="00E70016">
      <w:pPr>
        <w:pStyle w:val="Sarakstarindkopa"/>
        <w:numPr>
          <w:ilvl w:val="1"/>
          <w:numId w:val="1"/>
        </w:numPr>
        <w:tabs>
          <w:tab w:val="clear" w:pos="1428"/>
          <w:tab w:val="num" w:pos="720"/>
        </w:tabs>
        <w:ind w:left="0" w:firstLine="706"/>
        <w:jc w:val="both"/>
        <w:rPr>
          <w:lang w:eastAsia="en-US"/>
        </w:rPr>
      </w:pPr>
      <w:r w:rsidRPr="00B06C6F">
        <w:rPr>
          <w:lang w:eastAsia="en-US"/>
        </w:rPr>
        <w:t>Gadījumā, ja Pušu saistību izpildi ir ietekmējuši ārkārtēji, iepriekš neparedzēti</w:t>
      </w:r>
      <w:r w:rsidR="00A11209">
        <w:rPr>
          <w:lang w:eastAsia="en-US"/>
        </w:rPr>
        <w:t xml:space="preserve"> </w:t>
      </w:r>
      <w:r w:rsidRPr="00B06C6F">
        <w:rPr>
          <w:lang w:eastAsia="en-US"/>
        </w:rPr>
        <w:t>apstākļi, Līguma darbība tiek apturēta un Puses vienojas par turpmāko Līguma</w:t>
      </w:r>
      <w:r w:rsidR="00A11209">
        <w:rPr>
          <w:lang w:eastAsia="en-US"/>
        </w:rPr>
        <w:t xml:space="preserve"> </w:t>
      </w:r>
      <w:r w:rsidRPr="00B06C6F">
        <w:rPr>
          <w:lang w:eastAsia="en-US"/>
        </w:rPr>
        <w:t>darbību. Puses apņemas nekavējoties informēt viena otru par šādu apstākļu rašanos, pretējā</w:t>
      </w:r>
      <w:r w:rsidR="006413F2">
        <w:rPr>
          <w:lang w:eastAsia="en-US"/>
        </w:rPr>
        <w:t xml:space="preserve"> </w:t>
      </w:r>
      <w:r w:rsidRPr="00B06C6F">
        <w:rPr>
          <w:lang w:eastAsia="en-US"/>
        </w:rPr>
        <w:t>gadījumā zaudējot tiesības uz tiem atsaukties.</w:t>
      </w:r>
    </w:p>
    <w:p w14:paraId="18F635E4" w14:textId="4D0EB8AD" w:rsidR="00B62653" w:rsidRDefault="00B62653" w:rsidP="00E70016">
      <w:pPr>
        <w:pStyle w:val="Sarakstarindkopa"/>
        <w:numPr>
          <w:ilvl w:val="1"/>
          <w:numId w:val="1"/>
        </w:numPr>
        <w:tabs>
          <w:tab w:val="clear" w:pos="1428"/>
          <w:tab w:val="num" w:pos="720"/>
        </w:tabs>
        <w:ind w:left="0" w:firstLine="706"/>
        <w:jc w:val="both"/>
        <w:rPr>
          <w:lang w:eastAsia="en-US"/>
        </w:rPr>
      </w:pPr>
      <w:r w:rsidRPr="00B62653">
        <w:rPr>
          <w:lang w:eastAsia="en-US"/>
        </w:rPr>
        <w:t>Pasūtītājam ir tiesības vienpusēji izbeigt Līgumu, ja Līgum nav iespējams izpildīt tādēļ, ka ir piemērotas starptautiskās vai nacionālās sankcijas vai būtiskas finanšu un kapitāla tirgus intereses ietekmējošas Eiropas Savienības vai Ziemeļatlantijas līguma organizācijas dalībvalsts noteiktās sankcijas</w:t>
      </w:r>
      <w:r>
        <w:rPr>
          <w:lang w:eastAsia="en-US"/>
        </w:rPr>
        <w:t>.</w:t>
      </w:r>
    </w:p>
    <w:p w14:paraId="763C5AE3" w14:textId="11F62387" w:rsidR="0002744A" w:rsidRDefault="0002744A" w:rsidP="00E70016">
      <w:pPr>
        <w:pStyle w:val="Sarakstarindkopa"/>
        <w:numPr>
          <w:ilvl w:val="1"/>
          <w:numId w:val="1"/>
        </w:numPr>
        <w:tabs>
          <w:tab w:val="clear" w:pos="1428"/>
          <w:tab w:val="num" w:pos="720"/>
        </w:tabs>
        <w:ind w:left="0" w:firstLine="706"/>
        <w:jc w:val="both"/>
        <w:rPr>
          <w:lang w:eastAsia="en-US"/>
        </w:rPr>
      </w:pPr>
      <w:r w:rsidRPr="00B06C6F">
        <w:rPr>
          <w:lang w:eastAsia="en-US"/>
        </w:rPr>
        <w:t>Līgumu var izbeigt jebkurā laikā ar Pušu rakstisku vienošanos vai izbeigt vienpusējā kārtā, brīdinot otru Pusi</w:t>
      </w:r>
      <w:r w:rsidR="003331E5">
        <w:rPr>
          <w:lang w:eastAsia="en-US"/>
        </w:rPr>
        <w:t xml:space="preserve"> vismaz</w:t>
      </w:r>
      <w:r w:rsidRPr="00B06C6F">
        <w:rPr>
          <w:lang w:eastAsia="en-US"/>
        </w:rPr>
        <w:t xml:space="preserve"> 1 (vienu) mēnesi pirms Līguma izbeigšanas paredzētā laika, nosūtot rakstisku paziņojumu.</w:t>
      </w:r>
    </w:p>
    <w:p w14:paraId="0477AAAF" w14:textId="354172C7" w:rsidR="0002744A" w:rsidRPr="00B06C6F" w:rsidRDefault="0002744A" w:rsidP="001B3C95">
      <w:pPr>
        <w:spacing w:before="240"/>
        <w:ind w:firstLine="709"/>
        <w:jc w:val="center"/>
        <w:rPr>
          <w:b/>
          <w:lang w:eastAsia="en-US"/>
        </w:rPr>
      </w:pPr>
      <w:r w:rsidRPr="00B06C6F">
        <w:rPr>
          <w:b/>
          <w:lang w:eastAsia="en-US"/>
        </w:rPr>
        <w:t xml:space="preserve">6. Citi </w:t>
      </w:r>
      <w:r w:rsidR="00112487">
        <w:rPr>
          <w:b/>
          <w:lang w:eastAsia="en-US"/>
        </w:rPr>
        <w:t>L</w:t>
      </w:r>
      <w:r w:rsidRPr="00B06C6F">
        <w:rPr>
          <w:b/>
          <w:lang w:eastAsia="en-US"/>
        </w:rPr>
        <w:t>īguma noteikumi</w:t>
      </w:r>
    </w:p>
    <w:p w14:paraId="7DDBA48E" w14:textId="7518ADFC" w:rsidR="0002744A" w:rsidRPr="00B06C6F" w:rsidRDefault="0002744A" w:rsidP="00D80466">
      <w:pPr>
        <w:numPr>
          <w:ilvl w:val="1"/>
          <w:numId w:val="2"/>
        </w:numPr>
        <w:tabs>
          <w:tab w:val="clear" w:pos="360"/>
        </w:tabs>
        <w:ind w:left="0" w:firstLine="709"/>
        <w:jc w:val="both"/>
        <w:rPr>
          <w:lang w:eastAsia="en-US"/>
        </w:rPr>
      </w:pPr>
      <w:r w:rsidRPr="00B06C6F">
        <w:rPr>
          <w:lang w:eastAsia="en-US"/>
        </w:rPr>
        <w:t xml:space="preserve">Jebkuri Līguma grozījumi noformējami </w:t>
      </w:r>
      <w:proofErr w:type="spellStart"/>
      <w:r w:rsidRPr="00B06C6F">
        <w:rPr>
          <w:lang w:eastAsia="en-US"/>
        </w:rPr>
        <w:t>rakstveidā</w:t>
      </w:r>
      <w:proofErr w:type="spellEnd"/>
      <w:r w:rsidRPr="00B06C6F">
        <w:rPr>
          <w:lang w:eastAsia="en-US"/>
        </w:rPr>
        <w:t xml:space="preserve"> un pēc to abpusējas parakstīšanas pievienojami Līgumam kā neatņemama tā sastāvdaļa.</w:t>
      </w:r>
    </w:p>
    <w:p w14:paraId="6E44E97F" w14:textId="77777777" w:rsidR="0002744A" w:rsidRPr="00B06C6F" w:rsidRDefault="0002744A" w:rsidP="00D80466">
      <w:pPr>
        <w:numPr>
          <w:ilvl w:val="1"/>
          <w:numId w:val="2"/>
        </w:numPr>
        <w:tabs>
          <w:tab w:val="clear" w:pos="360"/>
        </w:tabs>
        <w:ind w:left="0" w:firstLine="709"/>
        <w:jc w:val="both"/>
        <w:rPr>
          <w:lang w:eastAsia="en-US"/>
        </w:rPr>
      </w:pPr>
      <w:r w:rsidRPr="00B06C6F">
        <w:rPr>
          <w:lang w:eastAsia="en-US"/>
        </w:rPr>
        <w:t>Jautājumi, kas nav atspoguļoti Līgumā, tiek izskatīti atbilstoši pastāvošajiem Latvijas Republikas normatīvajiem aktiem.</w:t>
      </w:r>
    </w:p>
    <w:p w14:paraId="64BEAE89" w14:textId="5651CAEA" w:rsidR="0002744A" w:rsidRDefault="0002744A" w:rsidP="00D80466">
      <w:pPr>
        <w:numPr>
          <w:ilvl w:val="1"/>
          <w:numId w:val="2"/>
        </w:numPr>
        <w:tabs>
          <w:tab w:val="clear" w:pos="360"/>
        </w:tabs>
        <w:ind w:left="0" w:firstLine="709"/>
        <w:jc w:val="both"/>
        <w:rPr>
          <w:lang w:eastAsia="en-US"/>
        </w:rPr>
      </w:pPr>
      <w:r w:rsidRPr="00B06C6F">
        <w:rPr>
          <w:lang w:eastAsia="en-US"/>
        </w:rPr>
        <w:t>Gadījumā, ja spēku zaudē kāds no Līguma punktiem, tas neietekmē pārējo Līguma punktu spēkā esamību.</w:t>
      </w:r>
    </w:p>
    <w:p w14:paraId="1AE24847" w14:textId="37D7EBB0" w:rsidR="00B62653" w:rsidRPr="00B06C6F" w:rsidRDefault="00B62653" w:rsidP="00D80466">
      <w:pPr>
        <w:numPr>
          <w:ilvl w:val="1"/>
          <w:numId w:val="2"/>
        </w:numPr>
        <w:tabs>
          <w:tab w:val="clear" w:pos="360"/>
        </w:tabs>
        <w:ind w:left="0" w:firstLine="709"/>
        <w:jc w:val="both"/>
        <w:rPr>
          <w:lang w:eastAsia="en-US"/>
        </w:rPr>
      </w:pPr>
      <w:r w:rsidRPr="00B62653">
        <w:rPr>
          <w:lang w:eastAsia="en-US"/>
        </w:rPr>
        <w:t>Pēc pasūtījuma izpildes, publisko izdevumu detalizētas izmaksas ir uzskatāmas par vispārpieejamu informāciju, uz detalizētām izdevumu pozīcijām neattiecas ierobežotas pieejamības informācijas (komercnoslēpuma) statuss.</w:t>
      </w:r>
    </w:p>
    <w:p w14:paraId="023AB24A" w14:textId="77777777" w:rsidR="0002744A" w:rsidRPr="00B06C6F" w:rsidRDefault="0002744A" w:rsidP="00D80466">
      <w:pPr>
        <w:numPr>
          <w:ilvl w:val="1"/>
          <w:numId w:val="2"/>
        </w:numPr>
        <w:tabs>
          <w:tab w:val="clear" w:pos="360"/>
        </w:tabs>
        <w:ind w:left="0" w:firstLine="709"/>
        <w:jc w:val="both"/>
        <w:rPr>
          <w:lang w:eastAsia="en-US"/>
        </w:rPr>
      </w:pPr>
      <w:r w:rsidRPr="00B06C6F">
        <w:rPr>
          <w:lang w:eastAsia="en-US"/>
        </w:rPr>
        <w:t>Puses apņemas nekavējoties informēt viena otru par savu rekvizītu maiņu.</w:t>
      </w:r>
    </w:p>
    <w:p w14:paraId="5B13036F" w14:textId="7D2E5F5D" w:rsidR="0002744A" w:rsidRDefault="0002744A" w:rsidP="002D60C9">
      <w:pPr>
        <w:numPr>
          <w:ilvl w:val="1"/>
          <w:numId w:val="2"/>
        </w:numPr>
        <w:tabs>
          <w:tab w:val="clear" w:pos="360"/>
        </w:tabs>
        <w:ind w:left="0" w:firstLine="709"/>
        <w:jc w:val="both"/>
        <w:rPr>
          <w:lang w:eastAsia="en-US"/>
        </w:rPr>
      </w:pPr>
      <w:r w:rsidRPr="00B06C6F">
        <w:rPr>
          <w:lang w:eastAsia="en-US"/>
        </w:rPr>
        <w:t xml:space="preserve">Līgums sastādīts uz </w:t>
      </w:r>
      <w:r w:rsidR="00432D6B">
        <w:rPr>
          <w:lang w:eastAsia="en-US"/>
        </w:rPr>
        <w:t>4</w:t>
      </w:r>
      <w:r w:rsidRPr="00B06C6F">
        <w:rPr>
          <w:lang w:eastAsia="en-US"/>
        </w:rPr>
        <w:t xml:space="preserve"> (</w:t>
      </w:r>
      <w:r w:rsidR="00432D6B">
        <w:rPr>
          <w:lang w:eastAsia="en-US"/>
        </w:rPr>
        <w:t>četr</w:t>
      </w:r>
      <w:r w:rsidR="002A6813">
        <w:rPr>
          <w:lang w:eastAsia="en-US"/>
        </w:rPr>
        <w:t>ām</w:t>
      </w:r>
      <w:r w:rsidRPr="00B06C6F">
        <w:rPr>
          <w:lang w:eastAsia="en-US"/>
        </w:rPr>
        <w:t xml:space="preserve">) lapām ar </w:t>
      </w:r>
      <w:r w:rsidR="00B62653" w:rsidRPr="00B62653">
        <w:rPr>
          <w:lang w:eastAsia="en-US"/>
        </w:rPr>
        <w:t>Līguma pielikumu „Tehniskā specifikācija</w:t>
      </w:r>
      <w:r w:rsidR="002D60C9">
        <w:rPr>
          <w:lang w:eastAsia="en-US"/>
        </w:rPr>
        <w:t>-</w:t>
      </w:r>
      <w:r w:rsidR="00B62653" w:rsidRPr="00B62653">
        <w:rPr>
          <w:lang w:eastAsia="en-US"/>
        </w:rPr>
        <w:t>Finanšu piedāvājums” uz 2 (divām) lapām</w:t>
      </w:r>
      <w:r w:rsidR="002D60C9">
        <w:rPr>
          <w:lang w:eastAsia="en-US"/>
        </w:rPr>
        <w:t>,</w:t>
      </w:r>
      <w:r w:rsidR="002D60C9" w:rsidRPr="002D60C9">
        <w:t xml:space="preserve"> </w:t>
      </w:r>
      <w:r w:rsidR="002D60C9">
        <w:t>kas ir neatņemama Līguma sastāvdaļa.</w:t>
      </w:r>
    </w:p>
    <w:p w14:paraId="453EE40B" w14:textId="77777777" w:rsidR="002D60C9" w:rsidRPr="002D60C9" w:rsidRDefault="002D60C9" w:rsidP="002D60C9">
      <w:pPr>
        <w:ind w:left="709"/>
        <w:jc w:val="both"/>
        <w:rPr>
          <w:lang w:eastAsia="en-US"/>
        </w:rPr>
      </w:pPr>
    </w:p>
    <w:p w14:paraId="11DD89D7" w14:textId="68AD7565" w:rsidR="0002744A" w:rsidRPr="008D2965" w:rsidRDefault="0002744A" w:rsidP="001B3C95">
      <w:pPr>
        <w:pStyle w:val="Pamatteksts"/>
        <w:ind w:firstLine="709"/>
        <w:jc w:val="center"/>
        <w:rPr>
          <w:b/>
          <w:sz w:val="26"/>
        </w:rPr>
      </w:pPr>
      <w:r>
        <w:rPr>
          <w:b/>
          <w:sz w:val="26"/>
        </w:rPr>
        <w:t>7</w:t>
      </w:r>
      <w:r w:rsidRPr="00694DB5">
        <w:rPr>
          <w:b/>
          <w:sz w:val="26"/>
        </w:rPr>
        <w:t>. Pušu rekvizīti un paraksti</w:t>
      </w:r>
    </w:p>
    <w:tbl>
      <w:tblPr>
        <w:tblW w:w="9488" w:type="dxa"/>
        <w:tblInd w:w="142" w:type="dxa"/>
        <w:tblLook w:val="04A0" w:firstRow="1" w:lastRow="0" w:firstColumn="1" w:lastColumn="0" w:noHBand="0" w:noVBand="1"/>
      </w:tblPr>
      <w:tblGrid>
        <w:gridCol w:w="4478"/>
        <w:gridCol w:w="38"/>
        <w:gridCol w:w="379"/>
        <w:gridCol w:w="29"/>
        <w:gridCol w:w="4564"/>
      </w:tblGrid>
      <w:tr w:rsidR="001266F3" w:rsidRPr="00B659E7" w14:paraId="12E7BF6A" w14:textId="77777777" w:rsidTr="00375A52">
        <w:tc>
          <w:tcPr>
            <w:tcW w:w="4516" w:type="dxa"/>
            <w:gridSpan w:val="2"/>
            <w:shd w:val="clear" w:color="auto" w:fill="auto"/>
          </w:tcPr>
          <w:p w14:paraId="1A53A535" w14:textId="77777777" w:rsidR="001266F3" w:rsidRPr="00127F47" w:rsidRDefault="001266F3" w:rsidP="009A44AF">
            <w:pPr>
              <w:ind w:left="-111"/>
              <w:rPr>
                <w:b/>
                <w:bCs/>
              </w:rPr>
            </w:pPr>
            <w:r w:rsidRPr="00127F47">
              <w:rPr>
                <w:b/>
                <w:bCs/>
              </w:rPr>
              <w:t>Pasūtītājs:</w:t>
            </w:r>
          </w:p>
        </w:tc>
        <w:tc>
          <w:tcPr>
            <w:tcW w:w="408" w:type="dxa"/>
            <w:gridSpan w:val="2"/>
            <w:shd w:val="clear" w:color="auto" w:fill="auto"/>
          </w:tcPr>
          <w:p w14:paraId="15F5AA7D" w14:textId="77777777" w:rsidR="001266F3" w:rsidRPr="00B659E7" w:rsidRDefault="001266F3" w:rsidP="006F59E2">
            <w:pPr>
              <w:jc w:val="center"/>
              <w:rPr>
                <w:b/>
                <w:bCs/>
              </w:rPr>
            </w:pPr>
          </w:p>
        </w:tc>
        <w:tc>
          <w:tcPr>
            <w:tcW w:w="4564" w:type="dxa"/>
            <w:shd w:val="clear" w:color="auto" w:fill="auto"/>
          </w:tcPr>
          <w:p w14:paraId="0C9A34C9" w14:textId="4F04469C" w:rsidR="001266F3" w:rsidRPr="00B659E7" w:rsidRDefault="002A6813" w:rsidP="006F59E2">
            <w:pPr>
              <w:rPr>
                <w:b/>
                <w:bCs/>
              </w:rPr>
            </w:pPr>
            <w:r>
              <w:rPr>
                <w:b/>
                <w:bCs/>
              </w:rPr>
              <w:t>Izpildītājs</w:t>
            </w:r>
            <w:r w:rsidR="001266F3" w:rsidRPr="00B659E7">
              <w:rPr>
                <w:b/>
                <w:bCs/>
              </w:rPr>
              <w:t>:</w:t>
            </w:r>
          </w:p>
        </w:tc>
      </w:tr>
      <w:tr w:rsidR="001266F3" w:rsidRPr="00B659E7" w14:paraId="035B5D08" w14:textId="77777777" w:rsidTr="00375A52">
        <w:tc>
          <w:tcPr>
            <w:tcW w:w="4516" w:type="dxa"/>
            <w:gridSpan w:val="2"/>
            <w:shd w:val="clear" w:color="auto" w:fill="auto"/>
          </w:tcPr>
          <w:p w14:paraId="5FA7086B" w14:textId="20E927DE" w:rsidR="001266F3" w:rsidRPr="00166853" w:rsidRDefault="001266F3" w:rsidP="009A44AF">
            <w:pPr>
              <w:ind w:left="-111"/>
              <w:rPr>
                <w:b/>
                <w:bCs/>
              </w:rPr>
            </w:pPr>
            <w:r w:rsidRPr="00166853">
              <w:rPr>
                <w:b/>
                <w:bCs/>
              </w:rPr>
              <w:t xml:space="preserve">Rīgas </w:t>
            </w:r>
            <w:r w:rsidR="00D47C48">
              <w:rPr>
                <w:b/>
                <w:bCs/>
              </w:rPr>
              <w:t xml:space="preserve">valstspilsētas </w:t>
            </w:r>
            <w:r w:rsidRPr="00166853">
              <w:rPr>
                <w:b/>
                <w:bCs/>
              </w:rPr>
              <w:t>pašvaldības policijas</w:t>
            </w:r>
          </w:p>
          <w:p w14:paraId="25FAD294" w14:textId="5587C094" w:rsidR="001266F3" w:rsidRPr="00B659E7" w:rsidRDefault="00C91DD9" w:rsidP="009A44AF">
            <w:pPr>
              <w:ind w:left="-111"/>
            </w:pPr>
            <w:r>
              <w:t>Lēdurgas iela 26</w:t>
            </w:r>
            <w:r w:rsidR="001266F3" w:rsidRPr="00B659E7">
              <w:t>, Rīga, LV-10</w:t>
            </w:r>
            <w:r>
              <w:t>34</w:t>
            </w:r>
          </w:p>
        </w:tc>
        <w:tc>
          <w:tcPr>
            <w:tcW w:w="408" w:type="dxa"/>
            <w:gridSpan w:val="2"/>
            <w:shd w:val="clear" w:color="auto" w:fill="auto"/>
          </w:tcPr>
          <w:p w14:paraId="226D4C36" w14:textId="77777777" w:rsidR="001266F3" w:rsidRPr="00B659E7" w:rsidRDefault="001266F3" w:rsidP="006F59E2"/>
        </w:tc>
        <w:tc>
          <w:tcPr>
            <w:tcW w:w="4564" w:type="dxa"/>
            <w:shd w:val="clear" w:color="auto" w:fill="auto"/>
          </w:tcPr>
          <w:p w14:paraId="17992D69" w14:textId="407D61F8" w:rsidR="009862F0" w:rsidRPr="00024169" w:rsidRDefault="00BD431C" w:rsidP="006F59E2">
            <w:pPr>
              <w:rPr>
                <w:b/>
                <w:sz w:val="24"/>
                <w:szCs w:val="24"/>
              </w:rPr>
            </w:pPr>
            <w:r w:rsidRPr="00024169">
              <w:rPr>
                <w:b/>
                <w:sz w:val="24"/>
                <w:szCs w:val="24"/>
              </w:rPr>
              <w:t xml:space="preserve">SIA </w:t>
            </w:r>
            <w:r w:rsidR="009862F0" w:rsidRPr="00024169">
              <w:rPr>
                <w:b/>
                <w:sz w:val="24"/>
                <w:szCs w:val="24"/>
              </w:rPr>
              <w:t>“</w:t>
            </w:r>
            <w:r w:rsidR="00B62653" w:rsidRPr="00024169">
              <w:rPr>
                <w:b/>
                <w:sz w:val="24"/>
                <w:szCs w:val="24"/>
              </w:rPr>
              <w:t>DROŠAS BRAUKŠANAS SKOLA</w:t>
            </w:r>
            <w:r w:rsidRPr="00024169">
              <w:rPr>
                <w:b/>
                <w:sz w:val="24"/>
                <w:szCs w:val="24"/>
              </w:rPr>
              <w:t>”</w:t>
            </w:r>
          </w:p>
          <w:p w14:paraId="78C04671" w14:textId="1DB2BB53" w:rsidR="001266F3" w:rsidRPr="00024169" w:rsidRDefault="009029DC" w:rsidP="006F59E2">
            <w:pPr>
              <w:rPr>
                <w:bCs/>
                <w:sz w:val="24"/>
                <w:szCs w:val="24"/>
              </w:rPr>
            </w:pPr>
            <w:r>
              <w:rPr>
                <w:bCs/>
              </w:rPr>
              <w:t>[..]</w:t>
            </w:r>
          </w:p>
        </w:tc>
      </w:tr>
      <w:tr w:rsidR="001266F3" w:rsidRPr="00B659E7" w14:paraId="40C36A68" w14:textId="77777777" w:rsidTr="00375A52">
        <w:tc>
          <w:tcPr>
            <w:tcW w:w="4516" w:type="dxa"/>
            <w:gridSpan w:val="2"/>
            <w:shd w:val="clear" w:color="auto" w:fill="auto"/>
          </w:tcPr>
          <w:p w14:paraId="7A15843C" w14:textId="77777777" w:rsidR="001266F3" w:rsidRPr="00B659E7" w:rsidRDefault="001266F3" w:rsidP="009A44AF">
            <w:pPr>
              <w:ind w:left="-111"/>
              <w:rPr>
                <w:b/>
                <w:bCs/>
              </w:rPr>
            </w:pPr>
            <w:r w:rsidRPr="00B659E7">
              <w:rPr>
                <w:b/>
                <w:bCs/>
              </w:rPr>
              <w:t>Norēķinu rekvizīti:</w:t>
            </w:r>
          </w:p>
          <w:p w14:paraId="5F198126" w14:textId="757673FC" w:rsidR="00B62653" w:rsidRPr="00B62653" w:rsidRDefault="00B62653" w:rsidP="00B62653">
            <w:pPr>
              <w:ind w:left="-111"/>
            </w:pPr>
            <w:r w:rsidRPr="00B62653">
              <w:t xml:space="preserve">Rīgas </w:t>
            </w:r>
            <w:r>
              <w:t xml:space="preserve">valstspilsētas </w:t>
            </w:r>
            <w:r w:rsidRPr="00B62653">
              <w:t>pašvaldība</w:t>
            </w:r>
          </w:p>
          <w:p w14:paraId="707C656B" w14:textId="77777777" w:rsidR="00B62653" w:rsidRPr="00B62653" w:rsidRDefault="00B62653" w:rsidP="00B62653">
            <w:pPr>
              <w:ind w:left="-111"/>
            </w:pPr>
            <w:r w:rsidRPr="00B62653">
              <w:t>Rātslaukums 1, Rīga, LV-1050</w:t>
            </w:r>
          </w:p>
          <w:p w14:paraId="6F4BB92C" w14:textId="77777777" w:rsidR="00B62653" w:rsidRPr="00B62653" w:rsidRDefault="00B62653" w:rsidP="00B62653">
            <w:pPr>
              <w:ind w:left="-111"/>
            </w:pPr>
            <w:r w:rsidRPr="00B62653">
              <w:t>NMR kods: 90011524360</w:t>
            </w:r>
          </w:p>
          <w:p w14:paraId="470BBE33" w14:textId="34FB1CEC" w:rsidR="00B62653" w:rsidRPr="00B62653" w:rsidRDefault="00B62653" w:rsidP="00B62653">
            <w:pPr>
              <w:ind w:left="-111"/>
            </w:pPr>
            <w:r w:rsidRPr="00B62653">
              <w:t xml:space="preserve">PVN </w:t>
            </w:r>
            <w:proofErr w:type="spellStart"/>
            <w:r w:rsidRPr="00B62653">
              <w:t>reģ</w:t>
            </w:r>
            <w:proofErr w:type="spellEnd"/>
            <w:r w:rsidRPr="00B62653">
              <w:t>.</w:t>
            </w:r>
            <w:r w:rsidR="00582AAA">
              <w:t xml:space="preserve"> </w:t>
            </w:r>
            <w:r w:rsidRPr="00B62653">
              <w:t>Nr. LV90011524360</w:t>
            </w:r>
          </w:p>
          <w:p w14:paraId="288C960D" w14:textId="77777777" w:rsidR="00B62653" w:rsidRPr="00B62653" w:rsidRDefault="00B62653" w:rsidP="00B62653">
            <w:pPr>
              <w:ind w:left="-111"/>
            </w:pPr>
            <w:r w:rsidRPr="00B62653">
              <w:t>Banka: AS “</w:t>
            </w:r>
            <w:proofErr w:type="spellStart"/>
            <w:r w:rsidRPr="00B62653">
              <w:t>Luminor</w:t>
            </w:r>
            <w:proofErr w:type="spellEnd"/>
            <w:r w:rsidRPr="00B62653">
              <w:t xml:space="preserve"> </w:t>
            </w:r>
            <w:proofErr w:type="spellStart"/>
            <w:r w:rsidRPr="00B62653">
              <w:t>Bank</w:t>
            </w:r>
            <w:proofErr w:type="spellEnd"/>
            <w:r w:rsidRPr="00B62653">
              <w:t>” Latvijas filiāle</w:t>
            </w:r>
          </w:p>
          <w:p w14:paraId="34653D4D" w14:textId="7E8CFF69" w:rsidR="00B62653" w:rsidRPr="00896E45" w:rsidRDefault="00B62653" w:rsidP="00B62653">
            <w:pPr>
              <w:ind w:left="-111"/>
            </w:pPr>
            <w:r w:rsidRPr="00B62653">
              <w:t xml:space="preserve">Konts: </w:t>
            </w:r>
            <w:r w:rsidR="00896E45" w:rsidRPr="00896E45">
              <w:rPr>
                <w:lang w:val="en-AU"/>
              </w:rPr>
              <w:t>LV41RIKO0021800014010</w:t>
            </w:r>
          </w:p>
          <w:p w14:paraId="2E43A649" w14:textId="607ADC0E" w:rsidR="001266F3" w:rsidRPr="00B659E7" w:rsidRDefault="00B62653" w:rsidP="00B62653">
            <w:pPr>
              <w:ind w:left="-111"/>
            </w:pPr>
            <w:r w:rsidRPr="00896E45">
              <w:t xml:space="preserve">Kods: </w:t>
            </w:r>
            <w:r w:rsidR="00896E45" w:rsidRPr="00896E45">
              <w:rPr>
                <w:lang w:val="en-AU"/>
              </w:rPr>
              <w:t>RIKOLV2X</w:t>
            </w:r>
          </w:p>
        </w:tc>
        <w:tc>
          <w:tcPr>
            <w:tcW w:w="408" w:type="dxa"/>
            <w:gridSpan w:val="2"/>
            <w:shd w:val="clear" w:color="auto" w:fill="auto"/>
          </w:tcPr>
          <w:p w14:paraId="744F1403" w14:textId="77777777" w:rsidR="001266F3" w:rsidRPr="00B659E7" w:rsidRDefault="001266F3" w:rsidP="006F59E2"/>
        </w:tc>
        <w:tc>
          <w:tcPr>
            <w:tcW w:w="4564" w:type="dxa"/>
            <w:shd w:val="clear" w:color="auto" w:fill="auto"/>
          </w:tcPr>
          <w:p w14:paraId="099A9B74" w14:textId="77777777" w:rsidR="001266F3" w:rsidRPr="00024169" w:rsidRDefault="001266F3" w:rsidP="006F59E2">
            <w:pPr>
              <w:rPr>
                <w:b/>
                <w:bCs/>
              </w:rPr>
            </w:pPr>
            <w:r w:rsidRPr="00024169">
              <w:rPr>
                <w:b/>
                <w:bCs/>
              </w:rPr>
              <w:t>Norēķinu rekvizīti:</w:t>
            </w:r>
          </w:p>
          <w:p w14:paraId="0B4A69A4" w14:textId="300847F0" w:rsidR="001266F3" w:rsidRPr="00024169" w:rsidRDefault="009029DC" w:rsidP="00B62653">
            <w:r>
              <w:t>[..]</w:t>
            </w:r>
          </w:p>
        </w:tc>
      </w:tr>
      <w:tr w:rsidR="001266F3" w:rsidRPr="001266F3" w14:paraId="0EA91D70" w14:textId="77777777" w:rsidTr="00375A52">
        <w:tc>
          <w:tcPr>
            <w:tcW w:w="4478" w:type="dxa"/>
            <w:shd w:val="clear" w:color="auto" w:fill="auto"/>
          </w:tcPr>
          <w:p w14:paraId="5173D68B" w14:textId="77777777" w:rsidR="001266F3" w:rsidRDefault="001266F3" w:rsidP="009A44AF">
            <w:pPr>
              <w:ind w:left="-111"/>
              <w:rPr>
                <w:b/>
                <w:bCs/>
              </w:rPr>
            </w:pPr>
          </w:p>
          <w:p w14:paraId="6BEBF25C" w14:textId="77777777" w:rsidR="00B9383F" w:rsidRPr="001266F3" w:rsidRDefault="00B9383F" w:rsidP="009A44AF">
            <w:pPr>
              <w:ind w:left="-111"/>
              <w:rPr>
                <w:b/>
                <w:bCs/>
              </w:rPr>
            </w:pPr>
          </w:p>
          <w:p w14:paraId="63FA73AD" w14:textId="40821542" w:rsidR="001266F3" w:rsidRPr="001266F3" w:rsidRDefault="001266F3" w:rsidP="009A44AF">
            <w:pPr>
              <w:ind w:left="-111"/>
              <w:rPr>
                <w:b/>
                <w:bCs/>
              </w:rPr>
            </w:pPr>
            <w:r w:rsidRPr="001266F3">
              <w:rPr>
                <w:b/>
                <w:bCs/>
              </w:rPr>
              <w:lastRenderedPageBreak/>
              <w:t xml:space="preserve">Par </w:t>
            </w:r>
            <w:r w:rsidR="00375A52">
              <w:rPr>
                <w:b/>
                <w:bCs/>
              </w:rPr>
              <w:t>L</w:t>
            </w:r>
            <w:r w:rsidRPr="001266F3">
              <w:rPr>
                <w:b/>
                <w:bCs/>
              </w:rPr>
              <w:t xml:space="preserve">īguma izpildi atbildīgā persona: </w:t>
            </w:r>
          </w:p>
          <w:p w14:paraId="3D6C5F5E" w14:textId="77D3DA13" w:rsidR="00B62653" w:rsidRPr="00B62653" w:rsidRDefault="009029DC" w:rsidP="00B62653">
            <w:pPr>
              <w:ind w:left="-111"/>
              <w:rPr>
                <w:color w:val="000000" w:themeColor="text1"/>
              </w:rPr>
            </w:pPr>
            <w:r>
              <w:rPr>
                <w:bCs/>
              </w:rPr>
              <w:t>[..]</w:t>
            </w:r>
          </w:p>
          <w:p w14:paraId="141616E9" w14:textId="019378C3" w:rsidR="00CD2274" w:rsidRPr="00112487" w:rsidRDefault="00CD2274" w:rsidP="009A44AF">
            <w:pPr>
              <w:ind w:left="-111"/>
              <w:rPr>
                <w:color w:val="000000" w:themeColor="text1"/>
              </w:rPr>
            </w:pPr>
            <w:r w:rsidRPr="00112487">
              <w:rPr>
                <w:color w:val="000000" w:themeColor="text1"/>
              </w:rPr>
              <w:t xml:space="preserve">  </w:t>
            </w:r>
          </w:p>
          <w:p w14:paraId="04CD3D28" w14:textId="6D696F6B" w:rsidR="001266F3" w:rsidRPr="001266F3" w:rsidRDefault="001266F3" w:rsidP="009A44AF">
            <w:pPr>
              <w:ind w:left="-111"/>
            </w:pPr>
          </w:p>
        </w:tc>
        <w:tc>
          <w:tcPr>
            <w:tcW w:w="417" w:type="dxa"/>
            <w:gridSpan w:val="2"/>
            <w:shd w:val="clear" w:color="auto" w:fill="auto"/>
          </w:tcPr>
          <w:p w14:paraId="50AFCD38" w14:textId="77777777" w:rsidR="001266F3" w:rsidRPr="001266F3" w:rsidRDefault="001266F3" w:rsidP="009A44AF">
            <w:pPr>
              <w:ind w:left="-111"/>
            </w:pPr>
          </w:p>
        </w:tc>
        <w:tc>
          <w:tcPr>
            <w:tcW w:w="4593" w:type="dxa"/>
            <w:gridSpan w:val="2"/>
            <w:shd w:val="clear" w:color="auto" w:fill="auto"/>
          </w:tcPr>
          <w:p w14:paraId="0360C533" w14:textId="77777777" w:rsidR="001266F3" w:rsidRDefault="001266F3" w:rsidP="001266F3">
            <w:pPr>
              <w:rPr>
                <w:b/>
                <w:bCs/>
              </w:rPr>
            </w:pPr>
          </w:p>
          <w:p w14:paraId="653A0591" w14:textId="77777777" w:rsidR="00B9383F" w:rsidRPr="00024169" w:rsidRDefault="00B9383F" w:rsidP="001266F3">
            <w:pPr>
              <w:rPr>
                <w:b/>
                <w:bCs/>
              </w:rPr>
            </w:pPr>
          </w:p>
          <w:p w14:paraId="3279DF90" w14:textId="2BC19960" w:rsidR="001266F3" w:rsidRPr="00024169" w:rsidRDefault="001266F3" w:rsidP="001266F3">
            <w:pPr>
              <w:rPr>
                <w:b/>
                <w:bCs/>
              </w:rPr>
            </w:pPr>
            <w:r w:rsidRPr="00024169">
              <w:rPr>
                <w:b/>
                <w:bCs/>
              </w:rPr>
              <w:lastRenderedPageBreak/>
              <w:t xml:space="preserve">Par </w:t>
            </w:r>
            <w:r w:rsidR="00375A52" w:rsidRPr="00024169">
              <w:rPr>
                <w:b/>
                <w:bCs/>
              </w:rPr>
              <w:t>L</w:t>
            </w:r>
            <w:r w:rsidRPr="00024169">
              <w:rPr>
                <w:b/>
                <w:bCs/>
              </w:rPr>
              <w:t xml:space="preserve">īguma izpildi atbildīgā persona: </w:t>
            </w:r>
          </w:p>
          <w:p w14:paraId="08826D55" w14:textId="4D39A476" w:rsidR="00375A52" w:rsidRPr="00024169" w:rsidRDefault="009029DC" w:rsidP="00B62653">
            <w:r>
              <w:t>[..]</w:t>
            </w:r>
          </w:p>
        </w:tc>
      </w:tr>
      <w:tr w:rsidR="001266F3" w:rsidRPr="00024169" w14:paraId="69AED440" w14:textId="77777777" w:rsidTr="00890A63">
        <w:trPr>
          <w:trHeight w:val="369"/>
        </w:trPr>
        <w:tc>
          <w:tcPr>
            <w:tcW w:w="4478" w:type="dxa"/>
            <w:tcBorders>
              <w:bottom w:val="single" w:sz="4" w:space="0" w:color="auto"/>
            </w:tcBorders>
            <w:shd w:val="clear" w:color="auto" w:fill="auto"/>
          </w:tcPr>
          <w:p w14:paraId="54A07D2D" w14:textId="77777777" w:rsidR="001266F3" w:rsidRPr="001266F3" w:rsidRDefault="001266F3" w:rsidP="009A44AF">
            <w:pPr>
              <w:ind w:left="-111"/>
            </w:pPr>
          </w:p>
        </w:tc>
        <w:tc>
          <w:tcPr>
            <w:tcW w:w="417" w:type="dxa"/>
            <w:gridSpan w:val="2"/>
            <w:shd w:val="clear" w:color="auto" w:fill="auto"/>
          </w:tcPr>
          <w:p w14:paraId="2BEF0BAE" w14:textId="77777777" w:rsidR="001266F3" w:rsidRPr="001266F3" w:rsidRDefault="001266F3" w:rsidP="009A44AF">
            <w:pPr>
              <w:ind w:left="-111"/>
            </w:pPr>
          </w:p>
        </w:tc>
        <w:tc>
          <w:tcPr>
            <w:tcW w:w="4593" w:type="dxa"/>
            <w:gridSpan w:val="2"/>
            <w:tcBorders>
              <w:bottom w:val="single" w:sz="4" w:space="0" w:color="auto"/>
            </w:tcBorders>
            <w:shd w:val="clear" w:color="auto" w:fill="auto"/>
          </w:tcPr>
          <w:p w14:paraId="0C9FCE02" w14:textId="77777777" w:rsidR="001266F3" w:rsidRPr="00024169" w:rsidRDefault="001266F3" w:rsidP="001266F3"/>
        </w:tc>
      </w:tr>
      <w:tr w:rsidR="001266F3" w:rsidRPr="00024169" w14:paraId="546D1B6D" w14:textId="77777777" w:rsidTr="00375A52">
        <w:tc>
          <w:tcPr>
            <w:tcW w:w="4478" w:type="dxa"/>
            <w:tcBorders>
              <w:top w:val="single" w:sz="4" w:space="0" w:color="auto"/>
            </w:tcBorders>
            <w:shd w:val="clear" w:color="auto" w:fill="auto"/>
          </w:tcPr>
          <w:p w14:paraId="73119DEC" w14:textId="5C526103" w:rsidR="001266F3" w:rsidRPr="00B62653" w:rsidRDefault="00D47C48" w:rsidP="009A44AF">
            <w:pPr>
              <w:ind w:left="-111"/>
              <w:jc w:val="center"/>
              <w:rPr>
                <w:b/>
                <w:bCs/>
              </w:rPr>
            </w:pPr>
            <w:r>
              <w:rPr>
                <w:b/>
                <w:bCs/>
              </w:rPr>
              <w:t>J</w:t>
            </w:r>
            <w:r w:rsidR="001266F3" w:rsidRPr="00B62653">
              <w:rPr>
                <w:b/>
                <w:bCs/>
              </w:rPr>
              <w:t>.</w:t>
            </w:r>
            <w:r w:rsidR="00B62653" w:rsidRPr="00B62653">
              <w:rPr>
                <w:b/>
                <w:bCs/>
                <w:lang w:eastAsia="en-US"/>
              </w:rPr>
              <w:t> </w:t>
            </w:r>
            <w:r>
              <w:rPr>
                <w:b/>
                <w:bCs/>
                <w:lang w:eastAsia="en-US"/>
              </w:rPr>
              <w:t>Lūkass</w:t>
            </w:r>
          </w:p>
        </w:tc>
        <w:tc>
          <w:tcPr>
            <w:tcW w:w="417" w:type="dxa"/>
            <w:gridSpan w:val="2"/>
            <w:shd w:val="clear" w:color="auto" w:fill="auto"/>
          </w:tcPr>
          <w:p w14:paraId="05E45E8C" w14:textId="77777777" w:rsidR="001266F3" w:rsidRPr="001266F3" w:rsidRDefault="001266F3" w:rsidP="009A44AF">
            <w:pPr>
              <w:ind w:left="-111"/>
            </w:pPr>
          </w:p>
        </w:tc>
        <w:tc>
          <w:tcPr>
            <w:tcW w:w="4593" w:type="dxa"/>
            <w:gridSpan w:val="2"/>
            <w:tcBorders>
              <w:top w:val="single" w:sz="4" w:space="0" w:color="auto"/>
            </w:tcBorders>
            <w:shd w:val="clear" w:color="auto" w:fill="auto"/>
          </w:tcPr>
          <w:p w14:paraId="250BE56C" w14:textId="69B23F77" w:rsidR="001266F3" w:rsidRPr="00024169" w:rsidRDefault="009029DC" w:rsidP="001266F3">
            <w:pPr>
              <w:jc w:val="center"/>
              <w:rPr>
                <w:b/>
                <w:bCs/>
              </w:rPr>
            </w:pPr>
            <w:r>
              <w:rPr>
                <w:b/>
                <w:bCs/>
              </w:rPr>
              <w:t>[..]</w:t>
            </w:r>
          </w:p>
        </w:tc>
      </w:tr>
    </w:tbl>
    <w:p w14:paraId="3B64D8D4" w14:textId="77777777" w:rsidR="00605F2F" w:rsidRDefault="00605F2F" w:rsidP="00B83EBE">
      <w:pPr>
        <w:rPr>
          <w:u w:val="single"/>
        </w:rPr>
        <w:sectPr w:rsidR="00605F2F" w:rsidSect="00605F2F">
          <w:headerReference w:type="default" r:id="rId11"/>
          <w:footerReference w:type="even" r:id="rId12"/>
          <w:footerReference w:type="default" r:id="rId13"/>
          <w:pgSz w:w="11906" w:h="16838"/>
          <w:pgMar w:top="1134" w:right="851" w:bottom="1134" w:left="1701" w:header="720" w:footer="720" w:gutter="0"/>
          <w:pgNumType w:start="1"/>
          <w:cols w:space="720"/>
          <w:titlePg/>
        </w:sectPr>
      </w:pPr>
    </w:p>
    <w:p w14:paraId="319F82DE" w14:textId="4F8790EE" w:rsidR="00032FB5" w:rsidRDefault="00FF3284" w:rsidP="00032FB5">
      <w:pPr>
        <w:jc w:val="right"/>
        <w:rPr>
          <w:bCs/>
          <w:i/>
          <w:iCs/>
          <w:sz w:val="20"/>
          <w:szCs w:val="20"/>
        </w:rPr>
      </w:pPr>
      <w:r w:rsidRPr="00FF3284">
        <w:rPr>
          <w:bCs/>
          <w:i/>
          <w:iCs/>
          <w:sz w:val="20"/>
          <w:szCs w:val="20"/>
        </w:rPr>
        <w:lastRenderedPageBreak/>
        <w:t>Pielikums līgumam</w:t>
      </w:r>
      <w:r w:rsidRPr="00FF3284">
        <w:rPr>
          <w:bCs/>
          <w:i/>
          <w:iCs/>
          <w:sz w:val="20"/>
          <w:szCs w:val="20"/>
        </w:rPr>
        <w:br/>
      </w:r>
      <w:r w:rsidR="00032FB5">
        <w:rPr>
          <w:bCs/>
          <w:i/>
          <w:iCs/>
          <w:sz w:val="20"/>
          <w:szCs w:val="20"/>
        </w:rPr>
        <w:t>“</w:t>
      </w:r>
      <w:r w:rsidR="00032FB5" w:rsidRPr="00032FB5">
        <w:rPr>
          <w:bCs/>
          <w:i/>
          <w:iCs/>
          <w:sz w:val="20"/>
          <w:szCs w:val="20"/>
        </w:rPr>
        <w:t>Par operatīvo transportlīdzekļu vadīšanas apmācībām</w:t>
      </w:r>
      <w:r w:rsidR="00032FB5">
        <w:rPr>
          <w:bCs/>
          <w:i/>
          <w:iCs/>
          <w:sz w:val="20"/>
          <w:szCs w:val="20"/>
        </w:rPr>
        <w:t>”</w:t>
      </w:r>
    </w:p>
    <w:p w14:paraId="3E0149E4" w14:textId="79CB7545" w:rsidR="00FF3284" w:rsidRPr="00FF3284" w:rsidRDefault="00FF3284" w:rsidP="00605F2F">
      <w:pPr>
        <w:jc w:val="right"/>
        <w:rPr>
          <w:bCs/>
          <w:i/>
          <w:iCs/>
          <w:sz w:val="20"/>
          <w:szCs w:val="20"/>
        </w:rPr>
      </w:pPr>
    </w:p>
    <w:sectPr w:rsidR="00FF3284" w:rsidRPr="00FF3284" w:rsidSect="00605F2F">
      <w:pgSz w:w="11906" w:h="16838"/>
      <w:pgMar w:top="1134" w:right="851" w:bottom="1134" w:left="1701"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C9D8CB" w14:textId="77777777" w:rsidR="00643C83" w:rsidRDefault="00643C83" w:rsidP="0002744A">
      <w:r>
        <w:separator/>
      </w:r>
    </w:p>
  </w:endnote>
  <w:endnote w:type="continuationSeparator" w:id="0">
    <w:p w14:paraId="1303558E" w14:textId="77777777" w:rsidR="00643C83" w:rsidRDefault="00643C83" w:rsidP="000274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FDC482" w14:textId="77777777" w:rsidR="000D277E" w:rsidRDefault="00A17E84">
    <w:pPr>
      <w:pStyle w:val="Kjene"/>
      <w:framePr w:wrap="around" w:vAnchor="text" w:hAnchor="margin" w:xAlign="right"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noProof/>
      </w:rPr>
      <w:t>1</w:t>
    </w:r>
    <w:r>
      <w:rPr>
        <w:rStyle w:val="Lappusesnumurs"/>
      </w:rPr>
      <w:fldChar w:fldCharType="end"/>
    </w:r>
  </w:p>
  <w:p w14:paraId="7468B366" w14:textId="77777777" w:rsidR="000D277E" w:rsidRDefault="000D277E">
    <w:pPr>
      <w:pStyle w:val="Kjen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C01371" w14:textId="77777777" w:rsidR="000D277E" w:rsidRDefault="000D277E">
    <w:pPr>
      <w:pStyle w:val="Kjen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E71392" w14:textId="77777777" w:rsidR="00643C83" w:rsidRDefault="00643C83" w:rsidP="0002744A">
      <w:r>
        <w:separator/>
      </w:r>
    </w:p>
  </w:footnote>
  <w:footnote w:type="continuationSeparator" w:id="0">
    <w:p w14:paraId="6CBD9357" w14:textId="77777777" w:rsidR="00643C83" w:rsidRDefault="00643C83" w:rsidP="000274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0071531"/>
      <w:docPartObj>
        <w:docPartGallery w:val="Page Numbers (Top of Page)"/>
        <w:docPartUnique/>
      </w:docPartObj>
    </w:sdtPr>
    <w:sdtContent>
      <w:p w14:paraId="48C49BBE" w14:textId="1FBF9100" w:rsidR="00FF3284" w:rsidRDefault="00FF3284">
        <w:pPr>
          <w:pStyle w:val="Galvene"/>
          <w:jc w:val="center"/>
        </w:pPr>
        <w:r>
          <w:fldChar w:fldCharType="begin"/>
        </w:r>
        <w:r>
          <w:instrText>PAGE   \* MERGEFORMAT</w:instrText>
        </w:r>
        <w:r>
          <w:fldChar w:fldCharType="separate"/>
        </w:r>
        <w:r>
          <w:t>2</w:t>
        </w:r>
        <w:r>
          <w:fldChar w:fldCharType="end"/>
        </w:r>
      </w:p>
    </w:sdtContent>
  </w:sdt>
  <w:p w14:paraId="5FF29948" w14:textId="77777777" w:rsidR="00C160B2" w:rsidRDefault="00C160B2">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063DE"/>
    <w:multiLevelType w:val="multilevel"/>
    <w:tmpl w:val="202C853C"/>
    <w:lvl w:ilvl="0">
      <w:start w:val="1"/>
      <w:numFmt w:val="decimal"/>
      <w:suff w:val="space"/>
      <w:lvlText w:val="%1."/>
      <w:lvlJc w:val="left"/>
      <w:pPr>
        <w:ind w:left="360" w:hanging="360"/>
      </w:pPr>
      <w:rPr>
        <w:rFonts w:hint="default"/>
        <w:b/>
        <w:bCs/>
      </w:rPr>
    </w:lvl>
    <w:lvl w:ilvl="1">
      <w:start w:val="1"/>
      <w:numFmt w:val="decimal"/>
      <w:suff w:val="space"/>
      <w:lvlText w:val="%1.%2."/>
      <w:lvlJc w:val="left"/>
      <w:pPr>
        <w:ind w:left="716"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9825E7E"/>
    <w:multiLevelType w:val="multilevel"/>
    <w:tmpl w:val="023AE16E"/>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435"/>
        </w:tabs>
        <w:ind w:left="435" w:hanging="435"/>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 w15:restartNumberingAfterBreak="0">
    <w:nsid w:val="13037F56"/>
    <w:multiLevelType w:val="multilevel"/>
    <w:tmpl w:val="C99010E8"/>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1D032D78"/>
    <w:multiLevelType w:val="multilevel"/>
    <w:tmpl w:val="18027D70"/>
    <w:lvl w:ilvl="0">
      <w:start w:val="1"/>
      <w:numFmt w:val="decimal"/>
      <w:suff w:val="space"/>
      <w:lvlText w:val="%1."/>
      <w:lvlJc w:val="left"/>
      <w:pPr>
        <w:ind w:left="720" w:hanging="360"/>
      </w:pPr>
      <w:rPr>
        <w:rFonts w:hint="default"/>
        <w:b/>
        <w:bCs/>
      </w:rPr>
    </w:lvl>
    <w:lvl w:ilvl="1">
      <w:start w:val="1"/>
      <w:numFmt w:val="decimal"/>
      <w:isLgl/>
      <w:suff w:val="space"/>
      <w:lvlText w:val="%1.%2."/>
      <w:lvlJc w:val="left"/>
      <w:pPr>
        <w:ind w:left="1429" w:hanging="720"/>
      </w:pPr>
      <w:rPr>
        <w:rFonts w:hint="default"/>
      </w:rPr>
    </w:lvl>
    <w:lvl w:ilvl="2">
      <w:start w:val="1"/>
      <w:numFmt w:val="decimal"/>
      <w:isLgl/>
      <w:suff w:val="space"/>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4952" w:hanging="1800"/>
      </w:pPr>
      <w:rPr>
        <w:rFonts w:hint="default"/>
      </w:rPr>
    </w:lvl>
  </w:abstractNum>
  <w:abstractNum w:abstractNumId="4" w15:restartNumberingAfterBreak="0">
    <w:nsid w:val="2F1C7A0C"/>
    <w:multiLevelType w:val="hybridMultilevel"/>
    <w:tmpl w:val="8474C65A"/>
    <w:lvl w:ilvl="0" w:tplc="FFFFFFFF">
      <w:numFmt w:val="bullet"/>
      <w:lvlText w:val="-"/>
      <w:lvlJc w:val="left"/>
      <w:pPr>
        <w:ind w:left="720" w:hanging="360"/>
      </w:pPr>
      <w:rPr>
        <w:rFonts w:ascii="Times New Roman" w:eastAsia="Calibri" w:hAnsi="Times New Roman"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5" w15:restartNumberingAfterBreak="0">
    <w:nsid w:val="35ED7CE3"/>
    <w:multiLevelType w:val="multilevel"/>
    <w:tmpl w:val="C2CA6220"/>
    <w:lvl w:ilvl="0">
      <w:start w:val="2"/>
      <w:numFmt w:val="decimal"/>
      <w:lvlText w:val="%1"/>
      <w:lvlJc w:val="left"/>
      <w:pPr>
        <w:ind w:left="525" w:hanging="525"/>
      </w:pPr>
      <w:rPr>
        <w:rFonts w:hint="default"/>
      </w:rPr>
    </w:lvl>
    <w:lvl w:ilvl="1">
      <w:start w:val="6"/>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CD328A4"/>
    <w:multiLevelType w:val="multilevel"/>
    <w:tmpl w:val="023AE16E"/>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1428"/>
        </w:tabs>
        <w:ind w:left="1428" w:hanging="435"/>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7" w15:restartNumberingAfterBreak="0">
    <w:nsid w:val="471D58AC"/>
    <w:multiLevelType w:val="multilevel"/>
    <w:tmpl w:val="007258FA"/>
    <w:lvl w:ilvl="0">
      <w:start w:val="1"/>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522361DE"/>
    <w:multiLevelType w:val="multilevel"/>
    <w:tmpl w:val="143817E6"/>
    <w:lvl w:ilvl="0">
      <w:start w:val="1"/>
      <w:numFmt w:val="decimal"/>
      <w:suff w:val="space"/>
      <w:lvlText w:val="%1."/>
      <w:lvlJc w:val="left"/>
      <w:pPr>
        <w:ind w:left="360" w:hanging="360"/>
      </w:pPr>
      <w:rPr>
        <w:rFonts w:hint="default"/>
      </w:rPr>
    </w:lvl>
    <w:lvl w:ilvl="1">
      <w:start w:val="1"/>
      <w:numFmt w:val="decimal"/>
      <w:suff w:val="space"/>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77F965D5"/>
    <w:multiLevelType w:val="hybridMultilevel"/>
    <w:tmpl w:val="ECF077F4"/>
    <w:lvl w:ilvl="0" w:tplc="FFFFFFFF">
      <w:start w:val="1"/>
      <w:numFmt w:val="decimal"/>
      <w:lvlText w:val="%1."/>
      <w:lvlJc w:val="left"/>
      <w:pPr>
        <w:ind w:left="76" w:hanging="360"/>
      </w:pPr>
      <w:rPr>
        <w:rFonts w:hint="default"/>
        <w:b w:val="0"/>
      </w:rPr>
    </w:lvl>
    <w:lvl w:ilvl="1" w:tplc="FFFFFFFF" w:tentative="1">
      <w:start w:val="1"/>
      <w:numFmt w:val="lowerLetter"/>
      <w:lvlText w:val="%2."/>
      <w:lvlJc w:val="left"/>
      <w:pPr>
        <w:ind w:left="796" w:hanging="360"/>
      </w:pPr>
    </w:lvl>
    <w:lvl w:ilvl="2" w:tplc="FFFFFFFF" w:tentative="1">
      <w:start w:val="1"/>
      <w:numFmt w:val="lowerRoman"/>
      <w:lvlText w:val="%3."/>
      <w:lvlJc w:val="right"/>
      <w:pPr>
        <w:ind w:left="1516" w:hanging="180"/>
      </w:pPr>
    </w:lvl>
    <w:lvl w:ilvl="3" w:tplc="FFFFFFFF" w:tentative="1">
      <w:start w:val="1"/>
      <w:numFmt w:val="decimal"/>
      <w:lvlText w:val="%4."/>
      <w:lvlJc w:val="left"/>
      <w:pPr>
        <w:ind w:left="2236" w:hanging="360"/>
      </w:pPr>
    </w:lvl>
    <w:lvl w:ilvl="4" w:tplc="FFFFFFFF" w:tentative="1">
      <w:start w:val="1"/>
      <w:numFmt w:val="lowerLetter"/>
      <w:lvlText w:val="%5."/>
      <w:lvlJc w:val="left"/>
      <w:pPr>
        <w:ind w:left="2956" w:hanging="360"/>
      </w:pPr>
    </w:lvl>
    <w:lvl w:ilvl="5" w:tplc="FFFFFFFF" w:tentative="1">
      <w:start w:val="1"/>
      <w:numFmt w:val="lowerRoman"/>
      <w:lvlText w:val="%6."/>
      <w:lvlJc w:val="right"/>
      <w:pPr>
        <w:ind w:left="3676" w:hanging="180"/>
      </w:pPr>
    </w:lvl>
    <w:lvl w:ilvl="6" w:tplc="FFFFFFFF" w:tentative="1">
      <w:start w:val="1"/>
      <w:numFmt w:val="decimal"/>
      <w:lvlText w:val="%7."/>
      <w:lvlJc w:val="left"/>
      <w:pPr>
        <w:ind w:left="4396" w:hanging="360"/>
      </w:pPr>
    </w:lvl>
    <w:lvl w:ilvl="7" w:tplc="FFFFFFFF" w:tentative="1">
      <w:start w:val="1"/>
      <w:numFmt w:val="lowerLetter"/>
      <w:lvlText w:val="%8."/>
      <w:lvlJc w:val="left"/>
      <w:pPr>
        <w:ind w:left="5116" w:hanging="360"/>
      </w:pPr>
    </w:lvl>
    <w:lvl w:ilvl="8" w:tplc="FFFFFFFF" w:tentative="1">
      <w:start w:val="1"/>
      <w:numFmt w:val="lowerRoman"/>
      <w:lvlText w:val="%9."/>
      <w:lvlJc w:val="right"/>
      <w:pPr>
        <w:ind w:left="5836" w:hanging="180"/>
      </w:pPr>
    </w:lvl>
  </w:abstractNum>
  <w:num w:numId="1" w16cid:durableId="1589457360">
    <w:abstractNumId w:val="6"/>
  </w:num>
  <w:num w:numId="2" w16cid:durableId="451872543">
    <w:abstractNumId w:val="2"/>
  </w:num>
  <w:num w:numId="3" w16cid:durableId="1388718541">
    <w:abstractNumId w:val="1"/>
  </w:num>
  <w:num w:numId="4" w16cid:durableId="1142961224">
    <w:abstractNumId w:val="8"/>
  </w:num>
  <w:num w:numId="5" w16cid:durableId="1959987852">
    <w:abstractNumId w:val="5"/>
  </w:num>
  <w:num w:numId="6" w16cid:durableId="524444383">
    <w:abstractNumId w:val="7"/>
  </w:num>
  <w:num w:numId="7" w16cid:durableId="1195343805">
    <w:abstractNumId w:val="4"/>
  </w:num>
  <w:num w:numId="8" w16cid:durableId="93131624">
    <w:abstractNumId w:val="0"/>
  </w:num>
  <w:num w:numId="9" w16cid:durableId="1729188072">
    <w:abstractNumId w:val="9"/>
  </w:num>
  <w:num w:numId="10" w16cid:durableId="19708650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5125"/>
    <w:rsid w:val="00001E80"/>
    <w:rsid w:val="00024169"/>
    <w:rsid w:val="00024CC8"/>
    <w:rsid w:val="0002744A"/>
    <w:rsid w:val="00032FB5"/>
    <w:rsid w:val="00067FF7"/>
    <w:rsid w:val="000D242D"/>
    <w:rsid w:val="000D277E"/>
    <w:rsid w:val="000E52B6"/>
    <w:rsid w:val="00112487"/>
    <w:rsid w:val="001266F3"/>
    <w:rsid w:val="00153524"/>
    <w:rsid w:val="00166853"/>
    <w:rsid w:val="00167423"/>
    <w:rsid w:val="00176A46"/>
    <w:rsid w:val="00185FC1"/>
    <w:rsid w:val="00196CFA"/>
    <w:rsid w:val="001B3C95"/>
    <w:rsid w:val="001F5DCB"/>
    <w:rsid w:val="002421D9"/>
    <w:rsid w:val="002511BA"/>
    <w:rsid w:val="002A6813"/>
    <w:rsid w:val="002D0A92"/>
    <w:rsid w:val="002D60C9"/>
    <w:rsid w:val="00302F75"/>
    <w:rsid w:val="00314BD2"/>
    <w:rsid w:val="00325D1D"/>
    <w:rsid w:val="003331E5"/>
    <w:rsid w:val="00343431"/>
    <w:rsid w:val="00375A52"/>
    <w:rsid w:val="003A145C"/>
    <w:rsid w:val="003A7923"/>
    <w:rsid w:val="003B02BC"/>
    <w:rsid w:val="003E07E0"/>
    <w:rsid w:val="003F36CE"/>
    <w:rsid w:val="00432D6B"/>
    <w:rsid w:val="00442564"/>
    <w:rsid w:val="00472A41"/>
    <w:rsid w:val="004743FD"/>
    <w:rsid w:val="00487B0A"/>
    <w:rsid w:val="004A00AA"/>
    <w:rsid w:val="004A5E11"/>
    <w:rsid w:val="004C3DCD"/>
    <w:rsid w:val="004C7019"/>
    <w:rsid w:val="004C78E3"/>
    <w:rsid w:val="004E2BA3"/>
    <w:rsid w:val="00503E94"/>
    <w:rsid w:val="00510B36"/>
    <w:rsid w:val="00511878"/>
    <w:rsid w:val="00515544"/>
    <w:rsid w:val="005423F1"/>
    <w:rsid w:val="0055022E"/>
    <w:rsid w:val="0055327A"/>
    <w:rsid w:val="00554D69"/>
    <w:rsid w:val="00580EFA"/>
    <w:rsid w:val="005825B0"/>
    <w:rsid w:val="00582AAA"/>
    <w:rsid w:val="005A0C7C"/>
    <w:rsid w:val="005A4A0F"/>
    <w:rsid w:val="005C1912"/>
    <w:rsid w:val="005D2D1F"/>
    <w:rsid w:val="005E1088"/>
    <w:rsid w:val="00605F2F"/>
    <w:rsid w:val="0062281C"/>
    <w:rsid w:val="00633196"/>
    <w:rsid w:val="006413F2"/>
    <w:rsid w:val="00642EDE"/>
    <w:rsid w:val="00643C83"/>
    <w:rsid w:val="00676507"/>
    <w:rsid w:val="00676B1C"/>
    <w:rsid w:val="00687BFD"/>
    <w:rsid w:val="00692128"/>
    <w:rsid w:val="00692774"/>
    <w:rsid w:val="006C5BDC"/>
    <w:rsid w:val="00746831"/>
    <w:rsid w:val="007549E0"/>
    <w:rsid w:val="00756B23"/>
    <w:rsid w:val="00786446"/>
    <w:rsid w:val="00794CF6"/>
    <w:rsid w:val="007A17D5"/>
    <w:rsid w:val="007B06D7"/>
    <w:rsid w:val="007E6C1B"/>
    <w:rsid w:val="007F3C20"/>
    <w:rsid w:val="007F74F7"/>
    <w:rsid w:val="00805F12"/>
    <w:rsid w:val="00814D35"/>
    <w:rsid w:val="00832ABD"/>
    <w:rsid w:val="008351D6"/>
    <w:rsid w:val="00837464"/>
    <w:rsid w:val="00873F57"/>
    <w:rsid w:val="00877899"/>
    <w:rsid w:val="00883553"/>
    <w:rsid w:val="00890A63"/>
    <w:rsid w:val="00896E45"/>
    <w:rsid w:val="008B3877"/>
    <w:rsid w:val="008C2C37"/>
    <w:rsid w:val="008C42F9"/>
    <w:rsid w:val="008C6146"/>
    <w:rsid w:val="008D2965"/>
    <w:rsid w:val="009029DC"/>
    <w:rsid w:val="00903823"/>
    <w:rsid w:val="00945D7B"/>
    <w:rsid w:val="00981327"/>
    <w:rsid w:val="0098256A"/>
    <w:rsid w:val="009862F0"/>
    <w:rsid w:val="009A44AF"/>
    <w:rsid w:val="009A67E5"/>
    <w:rsid w:val="009D1683"/>
    <w:rsid w:val="009D2A5A"/>
    <w:rsid w:val="00A05918"/>
    <w:rsid w:val="00A11209"/>
    <w:rsid w:val="00A17E84"/>
    <w:rsid w:val="00A23481"/>
    <w:rsid w:val="00A24537"/>
    <w:rsid w:val="00A44A37"/>
    <w:rsid w:val="00A57661"/>
    <w:rsid w:val="00A623E7"/>
    <w:rsid w:val="00A6345B"/>
    <w:rsid w:val="00A800BB"/>
    <w:rsid w:val="00A82801"/>
    <w:rsid w:val="00AC3B6C"/>
    <w:rsid w:val="00AD3B6B"/>
    <w:rsid w:val="00AD6EBB"/>
    <w:rsid w:val="00AF1848"/>
    <w:rsid w:val="00B23853"/>
    <w:rsid w:val="00B509EC"/>
    <w:rsid w:val="00B62653"/>
    <w:rsid w:val="00B83EBE"/>
    <w:rsid w:val="00B9383F"/>
    <w:rsid w:val="00BA56FE"/>
    <w:rsid w:val="00BD431C"/>
    <w:rsid w:val="00BF533A"/>
    <w:rsid w:val="00BF5899"/>
    <w:rsid w:val="00C15F22"/>
    <w:rsid w:val="00C160B2"/>
    <w:rsid w:val="00C56660"/>
    <w:rsid w:val="00C7103E"/>
    <w:rsid w:val="00C91DD9"/>
    <w:rsid w:val="00CA1074"/>
    <w:rsid w:val="00CC1508"/>
    <w:rsid w:val="00CC4C03"/>
    <w:rsid w:val="00CC67A2"/>
    <w:rsid w:val="00CD2274"/>
    <w:rsid w:val="00CE4B63"/>
    <w:rsid w:val="00CE6116"/>
    <w:rsid w:val="00D01B13"/>
    <w:rsid w:val="00D1361C"/>
    <w:rsid w:val="00D168C0"/>
    <w:rsid w:val="00D26634"/>
    <w:rsid w:val="00D436C5"/>
    <w:rsid w:val="00D47C48"/>
    <w:rsid w:val="00D60DDF"/>
    <w:rsid w:val="00D613DF"/>
    <w:rsid w:val="00D6259F"/>
    <w:rsid w:val="00D80466"/>
    <w:rsid w:val="00DB26CE"/>
    <w:rsid w:val="00DD4713"/>
    <w:rsid w:val="00DF66BD"/>
    <w:rsid w:val="00DF7282"/>
    <w:rsid w:val="00E11513"/>
    <w:rsid w:val="00E20AC8"/>
    <w:rsid w:val="00E47777"/>
    <w:rsid w:val="00E70016"/>
    <w:rsid w:val="00EB74A5"/>
    <w:rsid w:val="00ED54DA"/>
    <w:rsid w:val="00ED7F0C"/>
    <w:rsid w:val="00F0326C"/>
    <w:rsid w:val="00F25676"/>
    <w:rsid w:val="00F6776F"/>
    <w:rsid w:val="00F7021B"/>
    <w:rsid w:val="00FA48DC"/>
    <w:rsid w:val="00FA5125"/>
    <w:rsid w:val="00FB1F07"/>
    <w:rsid w:val="00FB2816"/>
    <w:rsid w:val="00FB3A50"/>
    <w:rsid w:val="00FF328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322870"/>
  <w15:chartTrackingRefBased/>
  <w15:docId w15:val="{FB9E6350-FDA1-4A17-B2E4-BD9B339F9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02744A"/>
    <w:pPr>
      <w:spacing w:after="0" w:line="240" w:lineRule="auto"/>
    </w:pPr>
    <w:rPr>
      <w:rFonts w:ascii="Times New Roman" w:eastAsia="Times New Roman" w:hAnsi="Times New Roman" w:cs="Times New Roman"/>
      <w:sz w:val="26"/>
      <w:szCs w:val="26"/>
      <w:lang w:eastAsia="lv-LV"/>
    </w:rPr>
  </w:style>
  <w:style w:type="paragraph" w:styleId="Virsraksts1">
    <w:name w:val="heading 1"/>
    <w:basedOn w:val="Parasts"/>
    <w:next w:val="Parasts"/>
    <w:link w:val="Virsraksts1Rakstz"/>
    <w:qFormat/>
    <w:rsid w:val="0002744A"/>
    <w:pPr>
      <w:keepNext/>
      <w:outlineLvl w:val="0"/>
    </w:pPr>
    <w:rPr>
      <w:b/>
      <w:sz w:val="20"/>
    </w:rPr>
  </w:style>
  <w:style w:type="paragraph" w:styleId="Virsraksts5">
    <w:name w:val="heading 5"/>
    <w:basedOn w:val="Parasts"/>
    <w:next w:val="Parasts"/>
    <w:link w:val="Virsraksts5Rakstz"/>
    <w:uiPriority w:val="9"/>
    <w:semiHidden/>
    <w:unhideWhenUsed/>
    <w:qFormat/>
    <w:rsid w:val="004A5E11"/>
    <w:pPr>
      <w:keepNext/>
      <w:keepLines/>
      <w:spacing w:before="40"/>
      <w:outlineLvl w:val="4"/>
    </w:pPr>
    <w:rPr>
      <w:rFonts w:asciiTheme="majorHAnsi" w:eastAsiaTheme="majorEastAsia" w:hAnsiTheme="majorHAnsi" w:cstheme="majorBidi"/>
      <w:color w:val="2F5496" w:themeColor="accent1" w:themeShade="BF"/>
    </w:rPr>
  </w:style>
  <w:style w:type="paragraph" w:styleId="Virsraksts6">
    <w:name w:val="heading 6"/>
    <w:basedOn w:val="Parasts"/>
    <w:next w:val="Parasts"/>
    <w:link w:val="Virsraksts6Rakstz"/>
    <w:uiPriority w:val="9"/>
    <w:semiHidden/>
    <w:unhideWhenUsed/>
    <w:qFormat/>
    <w:rsid w:val="004A5E11"/>
    <w:pPr>
      <w:keepNext/>
      <w:keepLines/>
      <w:spacing w:before="40"/>
      <w:outlineLvl w:val="5"/>
    </w:pPr>
    <w:rPr>
      <w:rFonts w:asciiTheme="majorHAnsi" w:eastAsiaTheme="majorEastAsia" w:hAnsiTheme="majorHAnsi" w:cstheme="majorBidi"/>
      <w:color w:val="1F3763" w:themeColor="accent1" w:themeShade="7F"/>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02744A"/>
    <w:rPr>
      <w:rFonts w:ascii="Times New Roman" w:eastAsia="Times New Roman" w:hAnsi="Times New Roman" w:cs="Times New Roman"/>
      <w:b/>
      <w:sz w:val="20"/>
      <w:szCs w:val="26"/>
      <w:lang w:eastAsia="lv-LV"/>
    </w:rPr>
  </w:style>
  <w:style w:type="paragraph" w:styleId="Pamatteksts">
    <w:name w:val="Body Text"/>
    <w:basedOn w:val="Parasts"/>
    <w:link w:val="PamattekstsRakstz"/>
    <w:rsid w:val="0002744A"/>
    <w:pPr>
      <w:jc w:val="both"/>
    </w:pPr>
    <w:rPr>
      <w:sz w:val="24"/>
    </w:rPr>
  </w:style>
  <w:style w:type="character" w:customStyle="1" w:styleId="PamattekstsRakstz">
    <w:name w:val="Pamatteksts Rakstz."/>
    <w:basedOn w:val="Noklusjumarindkopasfonts"/>
    <w:link w:val="Pamatteksts"/>
    <w:rsid w:val="0002744A"/>
    <w:rPr>
      <w:rFonts w:ascii="Times New Roman" w:eastAsia="Times New Roman" w:hAnsi="Times New Roman" w:cs="Times New Roman"/>
      <w:sz w:val="24"/>
      <w:szCs w:val="26"/>
      <w:lang w:eastAsia="lv-LV"/>
    </w:rPr>
  </w:style>
  <w:style w:type="paragraph" w:styleId="Kjene">
    <w:name w:val="footer"/>
    <w:basedOn w:val="Parasts"/>
    <w:link w:val="KjeneRakstz"/>
    <w:rsid w:val="0002744A"/>
    <w:pPr>
      <w:tabs>
        <w:tab w:val="center" w:pos="4153"/>
        <w:tab w:val="right" w:pos="8306"/>
      </w:tabs>
    </w:pPr>
  </w:style>
  <w:style w:type="character" w:customStyle="1" w:styleId="KjeneRakstz">
    <w:name w:val="Kājene Rakstz."/>
    <w:basedOn w:val="Noklusjumarindkopasfonts"/>
    <w:link w:val="Kjene"/>
    <w:rsid w:val="0002744A"/>
    <w:rPr>
      <w:rFonts w:ascii="Times New Roman" w:eastAsia="Times New Roman" w:hAnsi="Times New Roman" w:cs="Times New Roman"/>
      <w:sz w:val="26"/>
      <w:szCs w:val="26"/>
      <w:lang w:eastAsia="lv-LV"/>
    </w:rPr>
  </w:style>
  <w:style w:type="character" w:styleId="Lappusesnumurs">
    <w:name w:val="page number"/>
    <w:basedOn w:val="Noklusjumarindkopasfonts"/>
    <w:rsid w:val="0002744A"/>
  </w:style>
  <w:style w:type="paragraph" w:styleId="Pamattekstsaratkpi">
    <w:name w:val="Body Text Indent"/>
    <w:basedOn w:val="Parasts"/>
    <w:link w:val="PamattekstsaratkpiRakstz"/>
    <w:rsid w:val="0002744A"/>
    <w:pPr>
      <w:ind w:firstLine="360"/>
      <w:jc w:val="both"/>
    </w:pPr>
    <w:rPr>
      <w:sz w:val="24"/>
    </w:rPr>
  </w:style>
  <w:style w:type="character" w:customStyle="1" w:styleId="PamattekstsaratkpiRakstz">
    <w:name w:val="Pamatteksts ar atkāpi Rakstz."/>
    <w:basedOn w:val="Noklusjumarindkopasfonts"/>
    <w:link w:val="Pamattekstsaratkpi"/>
    <w:rsid w:val="0002744A"/>
    <w:rPr>
      <w:rFonts w:ascii="Times New Roman" w:eastAsia="Times New Roman" w:hAnsi="Times New Roman" w:cs="Times New Roman"/>
      <w:sz w:val="24"/>
      <w:szCs w:val="26"/>
      <w:lang w:eastAsia="lv-LV"/>
    </w:rPr>
  </w:style>
  <w:style w:type="character" w:styleId="Hipersaite">
    <w:name w:val="Hyperlink"/>
    <w:rsid w:val="0002744A"/>
    <w:rPr>
      <w:color w:val="0000FF"/>
      <w:u w:val="single"/>
    </w:rPr>
  </w:style>
  <w:style w:type="paragraph" w:styleId="Galvene">
    <w:name w:val="header"/>
    <w:basedOn w:val="Parasts"/>
    <w:link w:val="GalveneRakstz"/>
    <w:uiPriority w:val="99"/>
    <w:rsid w:val="0002744A"/>
    <w:pPr>
      <w:tabs>
        <w:tab w:val="center" w:pos="4153"/>
        <w:tab w:val="right" w:pos="8306"/>
      </w:tabs>
    </w:pPr>
  </w:style>
  <w:style w:type="character" w:customStyle="1" w:styleId="GalveneRakstz">
    <w:name w:val="Galvene Rakstz."/>
    <w:basedOn w:val="Noklusjumarindkopasfonts"/>
    <w:link w:val="Galvene"/>
    <w:uiPriority w:val="99"/>
    <w:rsid w:val="0002744A"/>
    <w:rPr>
      <w:rFonts w:ascii="Times New Roman" w:eastAsia="Times New Roman" w:hAnsi="Times New Roman" w:cs="Times New Roman"/>
      <w:sz w:val="26"/>
      <w:szCs w:val="26"/>
      <w:lang w:eastAsia="lv-LV"/>
    </w:rPr>
  </w:style>
  <w:style w:type="paragraph" w:styleId="Sarakstarindkopa">
    <w:name w:val="List Paragraph"/>
    <w:basedOn w:val="Parasts"/>
    <w:link w:val="SarakstarindkopaRakstz"/>
    <w:uiPriority w:val="99"/>
    <w:qFormat/>
    <w:rsid w:val="00CA1074"/>
    <w:pPr>
      <w:ind w:left="720"/>
      <w:contextualSpacing/>
    </w:pPr>
  </w:style>
  <w:style w:type="paragraph" w:styleId="Balonteksts">
    <w:name w:val="Balloon Text"/>
    <w:basedOn w:val="Parasts"/>
    <w:link w:val="BalontekstsRakstz"/>
    <w:uiPriority w:val="99"/>
    <w:semiHidden/>
    <w:unhideWhenUsed/>
    <w:rsid w:val="00E20AC8"/>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E20AC8"/>
    <w:rPr>
      <w:rFonts w:ascii="Segoe UI" w:eastAsia="Times New Roman" w:hAnsi="Segoe UI" w:cs="Segoe UI"/>
      <w:sz w:val="18"/>
      <w:szCs w:val="18"/>
      <w:lang w:eastAsia="lv-LV"/>
    </w:rPr>
  </w:style>
  <w:style w:type="character" w:styleId="Neatrisintapieminana">
    <w:name w:val="Unresolved Mention"/>
    <w:basedOn w:val="Noklusjumarindkopasfonts"/>
    <w:uiPriority w:val="99"/>
    <w:semiHidden/>
    <w:unhideWhenUsed/>
    <w:rsid w:val="00CD2274"/>
    <w:rPr>
      <w:color w:val="605E5C"/>
      <w:shd w:val="clear" w:color="auto" w:fill="E1DFDD"/>
    </w:rPr>
  </w:style>
  <w:style w:type="character" w:styleId="Komentraatsauce">
    <w:name w:val="annotation reference"/>
    <w:basedOn w:val="Noklusjumarindkopasfonts"/>
    <w:unhideWhenUsed/>
    <w:rsid w:val="00786446"/>
    <w:rPr>
      <w:sz w:val="16"/>
      <w:szCs w:val="16"/>
    </w:rPr>
  </w:style>
  <w:style w:type="paragraph" w:styleId="Komentrateksts">
    <w:name w:val="annotation text"/>
    <w:basedOn w:val="Parasts"/>
    <w:link w:val="KomentratekstsRakstz"/>
    <w:uiPriority w:val="99"/>
    <w:unhideWhenUsed/>
    <w:rsid w:val="00786446"/>
    <w:rPr>
      <w:sz w:val="20"/>
      <w:szCs w:val="20"/>
    </w:rPr>
  </w:style>
  <w:style w:type="character" w:customStyle="1" w:styleId="KomentratekstsRakstz">
    <w:name w:val="Komentāra teksts Rakstz."/>
    <w:basedOn w:val="Noklusjumarindkopasfonts"/>
    <w:link w:val="Komentrateksts"/>
    <w:uiPriority w:val="99"/>
    <w:rsid w:val="00786446"/>
    <w:rPr>
      <w:rFonts w:ascii="Times New Roman" w:eastAsia="Times New Roman" w:hAnsi="Times New Roman" w:cs="Times New Roman"/>
      <w:sz w:val="20"/>
      <w:szCs w:val="20"/>
      <w:lang w:eastAsia="lv-LV"/>
    </w:rPr>
  </w:style>
  <w:style w:type="paragraph" w:styleId="Komentratma">
    <w:name w:val="annotation subject"/>
    <w:basedOn w:val="Komentrateksts"/>
    <w:next w:val="Komentrateksts"/>
    <w:link w:val="KomentratmaRakstz"/>
    <w:uiPriority w:val="99"/>
    <w:semiHidden/>
    <w:unhideWhenUsed/>
    <w:rsid w:val="00786446"/>
    <w:rPr>
      <w:b/>
      <w:bCs/>
    </w:rPr>
  </w:style>
  <w:style w:type="character" w:customStyle="1" w:styleId="KomentratmaRakstz">
    <w:name w:val="Komentāra tēma Rakstz."/>
    <w:basedOn w:val="KomentratekstsRakstz"/>
    <w:link w:val="Komentratma"/>
    <w:uiPriority w:val="99"/>
    <w:semiHidden/>
    <w:rsid w:val="00786446"/>
    <w:rPr>
      <w:rFonts w:ascii="Times New Roman" w:eastAsia="Times New Roman" w:hAnsi="Times New Roman" w:cs="Times New Roman"/>
      <w:b/>
      <w:bCs/>
      <w:sz w:val="20"/>
      <w:szCs w:val="20"/>
      <w:lang w:eastAsia="lv-LV"/>
    </w:rPr>
  </w:style>
  <w:style w:type="paragraph" w:styleId="Prskatjums">
    <w:name w:val="Revision"/>
    <w:hidden/>
    <w:uiPriority w:val="99"/>
    <w:semiHidden/>
    <w:rsid w:val="00D26634"/>
    <w:pPr>
      <w:spacing w:after="0" w:line="240" w:lineRule="auto"/>
    </w:pPr>
    <w:rPr>
      <w:rFonts w:ascii="Times New Roman" w:eastAsia="Times New Roman" w:hAnsi="Times New Roman" w:cs="Times New Roman"/>
      <w:sz w:val="26"/>
      <w:szCs w:val="26"/>
      <w:lang w:eastAsia="lv-LV"/>
    </w:rPr>
  </w:style>
  <w:style w:type="character" w:customStyle="1" w:styleId="Virsraksts5Rakstz">
    <w:name w:val="Virsraksts 5 Rakstz."/>
    <w:basedOn w:val="Noklusjumarindkopasfonts"/>
    <w:link w:val="Virsraksts5"/>
    <w:uiPriority w:val="9"/>
    <w:semiHidden/>
    <w:rsid w:val="004A5E11"/>
    <w:rPr>
      <w:rFonts w:asciiTheme="majorHAnsi" w:eastAsiaTheme="majorEastAsia" w:hAnsiTheme="majorHAnsi" w:cstheme="majorBidi"/>
      <w:color w:val="2F5496" w:themeColor="accent1" w:themeShade="BF"/>
      <w:sz w:val="26"/>
      <w:szCs w:val="26"/>
      <w:lang w:eastAsia="lv-LV"/>
    </w:rPr>
  </w:style>
  <w:style w:type="character" w:customStyle="1" w:styleId="Virsraksts6Rakstz">
    <w:name w:val="Virsraksts 6 Rakstz."/>
    <w:basedOn w:val="Noklusjumarindkopasfonts"/>
    <w:link w:val="Virsraksts6"/>
    <w:uiPriority w:val="9"/>
    <w:semiHidden/>
    <w:rsid w:val="004A5E11"/>
    <w:rPr>
      <w:rFonts w:asciiTheme="majorHAnsi" w:eastAsiaTheme="majorEastAsia" w:hAnsiTheme="majorHAnsi" w:cstheme="majorBidi"/>
      <w:color w:val="1F3763" w:themeColor="accent1" w:themeShade="7F"/>
      <w:sz w:val="26"/>
      <w:szCs w:val="26"/>
      <w:lang w:eastAsia="lv-LV"/>
    </w:rPr>
  </w:style>
  <w:style w:type="character" w:customStyle="1" w:styleId="normaltextrun">
    <w:name w:val="normaltextrun"/>
    <w:basedOn w:val="Noklusjumarindkopasfonts"/>
    <w:rsid w:val="003A145C"/>
  </w:style>
  <w:style w:type="paragraph" w:styleId="Pamatteksts2">
    <w:name w:val="Body Text 2"/>
    <w:basedOn w:val="Parasts"/>
    <w:link w:val="Pamatteksts2Rakstz"/>
    <w:uiPriority w:val="99"/>
    <w:unhideWhenUsed/>
    <w:rsid w:val="002D60C9"/>
    <w:pPr>
      <w:spacing w:after="120" w:line="480" w:lineRule="auto"/>
      <w:jc w:val="both"/>
    </w:pPr>
    <w:rPr>
      <w:rFonts w:eastAsia="Calibri"/>
      <w:color w:val="000000" w:themeColor="text1"/>
      <w:szCs w:val="22"/>
      <w:lang w:eastAsia="en-US"/>
    </w:rPr>
  </w:style>
  <w:style w:type="character" w:customStyle="1" w:styleId="Pamatteksts2Rakstz">
    <w:name w:val="Pamatteksts 2 Rakstz."/>
    <w:basedOn w:val="Noklusjumarindkopasfonts"/>
    <w:link w:val="Pamatteksts2"/>
    <w:uiPriority w:val="99"/>
    <w:rsid w:val="002D60C9"/>
    <w:rPr>
      <w:rFonts w:ascii="Times New Roman" w:eastAsia="Calibri" w:hAnsi="Times New Roman" w:cs="Times New Roman"/>
      <w:color w:val="000000" w:themeColor="text1"/>
      <w:sz w:val="26"/>
    </w:rPr>
  </w:style>
  <w:style w:type="character" w:customStyle="1" w:styleId="SarakstarindkopaRakstz">
    <w:name w:val="Saraksta rindkopa Rakstz."/>
    <w:link w:val="Sarakstarindkopa"/>
    <w:uiPriority w:val="99"/>
    <w:locked/>
    <w:rsid w:val="002D60C9"/>
    <w:rPr>
      <w:rFonts w:ascii="Times New Roman" w:eastAsia="Times New Roman" w:hAnsi="Times New Roman" w:cs="Times New Roman"/>
      <w:sz w:val="26"/>
      <w:szCs w:val="26"/>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riga.lv/servicestarter.ashx?sid=INVOICE_SUBMISSION"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latvija.lv" TargetMode="External"/><Relationship Id="rId4" Type="http://schemas.openxmlformats.org/officeDocument/2006/relationships/settings" Target="settings.xml"/><Relationship Id="rId9" Type="http://schemas.openxmlformats.org/officeDocument/2006/relationships/hyperlink" Target="http://www.eriga.lv" TargetMode="External"/><Relationship Id="rId1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4159DE-0DB1-4F01-9F7F-A35632BDBE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5</Pages>
  <Words>5073</Words>
  <Characters>2893</Characters>
  <Application>Microsoft Office Word</Application>
  <DocSecurity>0</DocSecurity>
  <Lines>24</Lines>
  <Paragraphs>15</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7951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Viktorija Osovska-Hlebina</dc:creator>
  <cp:keywords/>
  <dc:description/>
  <cp:lastModifiedBy>Dzintra Petrena</cp:lastModifiedBy>
  <cp:revision>12</cp:revision>
  <cp:lastPrinted>2019-10-22T12:26:00Z</cp:lastPrinted>
  <dcterms:created xsi:type="dcterms:W3CDTF">2024-10-10T06:36:00Z</dcterms:created>
  <dcterms:modified xsi:type="dcterms:W3CDTF">2026-09-29T09:20:00Z</dcterms:modified>
</cp:coreProperties>
</file>